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B69" w:rsidRDefault="003E3094">
      <w:pPr>
        <w:jc w:val="left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Rectangle 113" o:spid="_x0000_s1026" style="position:absolute;margin-left:.55pt;margin-top:0;width:486pt;height:689.45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" strokecolor="white"/>
        </w:pict>
      </w:r>
      <w:r w:rsidR="00AD2B69">
        <w:rPr>
          <w:b/>
          <w:bCs/>
          <w:sz w:val="20"/>
          <w:szCs w:val="20"/>
        </w:rPr>
        <w:t>ICS</w:t>
      </w:r>
      <w:r w:rsidR="00D83D18">
        <w:rPr>
          <w:rFonts w:hint="eastAsia"/>
          <w:b/>
          <w:bCs/>
          <w:sz w:val="20"/>
          <w:szCs w:val="20"/>
        </w:rPr>
        <w:t>29</w:t>
      </w:r>
      <w:r w:rsidR="001C4B46">
        <w:rPr>
          <w:b/>
          <w:bCs/>
          <w:sz w:val="20"/>
          <w:szCs w:val="20"/>
        </w:rPr>
        <w:t>.</w:t>
      </w:r>
      <w:r w:rsidR="00D83D18">
        <w:rPr>
          <w:rFonts w:hint="eastAsia"/>
          <w:b/>
          <w:bCs/>
          <w:sz w:val="20"/>
          <w:szCs w:val="20"/>
        </w:rPr>
        <w:t>1</w:t>
      </w:r>
      <w:r w:rsidR="00DC5C77">
        <w:rPr>
          <w:b/>
          <w:bCs/>
          <w:sz w:val="20"/>
          <w:szCs w:val="20"/>
        </w:rPr>
        <w:t>40.30</w:t>
      </w:r>
    </w:p>
    <w:p w:rsidR="00AD2B69" w:rsidRDefault="009F17B9">
      <w:p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</w:t>
      </w:r>
      <w:r w:rsidR="00BD28EF">
        <w:rPr>
          <w:rFonts w:hint="eastAsia"/>
          <w:b/>
          <w:bCs/>
          <w:sz w:val="20"/>
          <w:szCs w:val="20"/>
        </w:rPr>
        <w:t>7</w:t>
      </w:r>
      <w:r w:rsidR="00BB541B">
        <w:rPr>
          <w:rFonts w:hint="eastAsia"/>
          <w:b/>
          <w:bCs/>
          <w:sz w:val="20"/>
          <w:szCs w:val="20"/>
        </w:rPr>
        <w:t>1</w:t>
      </w:r>
    </w:p>
    <w:p w:rsidR="00AD2B69" w:rsidRDefault="00AD2B69">
      <w:pPr>
        <w:jc w:val="left"/>
        <w:rPr>
          <w:b/>
          <w:bCs/>
          <w:sz w:val="20"/>
          <w:szCs w:val="20"/>
        </w:rPr>
      </w:pPr>
    </w:p>
    <w:p w:rsidR="00AD2B69" w:rsidRDefault="00AD2B69">
      <w:pPr>
        <w:jc w:val="center"/>
        <w:rPr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84"/>
          <w:szCs w:val="84"/>
        </w:rPr>
        <w:t>团 体 标 准</w:t>
      </w:r>
    </w:p>
    <w:p w:rsidR="00AD2B69" w:rsidRDefault="00AD2B69">
      <w:pPr>
        <w:jc w:val="center"/>
        <w:rPr>
          <w:rFonts w:eastAsia="Adobe 宋体 Std L"/>
          <w:sz w:val="32"/>
          <w:szCs w:val="32"/>
        </w:rPr>
      </w:pPr>
      <w:r>
        <w:rPr>
          <w:b/>
          <w:bCs/>
          <w:sz w:val="32"/>
          <w:szCs w:val="32"/>
        </w:rPr>
        <w:t>T/SCS</w:t>
      </w:r>
      <w:r>
        <w:rPr>
          <w:b/>
          <w:bCs/>
          <w:sz w:val="32"/>
          <w:szCs w:val="32"/>
        </w:rPr>
        <w:t>－</w:t>
      </w:r>
      <w:r w:rsidR="00136D14">
        <w:rPr>
          <w:b/>
          <w:bCs/>
          <w:sz w:val="32"/>
          <w:szCs w:val="32"/>
        </w:rPr>
        <w:t>×××</w:t>
      </w:r>
      <w:r>
        <w:rPr>
          <w:b/>
          <w:bCs/>
          <w:sz w:val="32"/>
          <w:szCs w:val="32"/>
        </w:rPr>
        <w:t>－</w:t>
      </w:r>
      <w:r>
        <w:rPr>
          <w:b/>
          <w:bCs/>
          <w:sz w:val="32"/>
          <w:szCs w:val="32"/>
        </w:rPr>
        <w:t>201</w:t>
      </w:r>
      <w:r w:rsidR="00136D14">
        <w:rPr>
          <w:rFonts w:hint="eastAsia"/>
          <w:b/>
          <w:bCs/>
          <w:sz w:val="32"/>
          <w:szCs w:val="32"/>
        </w:rPr>
        <w:t>9</w:t>
      </w:r>
    </w:p>
    <w:p w:rsidR="00AD2B69" w:rsidRDefault="003E309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pict>
          <v:line id="直线 4" o:spid="_x0000_s1037" style="position:absolute;left:0;text-align:left;flip:y;z-index:251657728;visibility:visible" from="4.3pt,5.65pt" to="48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"/>
        </w:pict>
      </w:r>
    </w:p>
    <w:p w:rsidR="00AD2B69" w:rsidRDefault="00AD2B69">
      <w:pPr>
        <w:jc w:val="center"/>
        <w:rPr>
          <w:sz w:val="36"/>
          <w:szCs w:val="36"/>
        </w:rPr>
      </w:pPr>
    </w:p>
    <w:p w:rsidR="00AD2B69" w:rsidRDefault="00AD2B69">
      <w:pPr>
        <w:jc w:val="center"/>
        <w:rPr>
          <w:sz w:val="36"/>
          <w:szCs w:val="36"/>
        </w:rPr>
      </w:pPr>
    </w:p>
    <w:p w:rsidR="00AD2B69" w:rsidRDefault="00AD2B69">
      <w:pPr>
        <w:jc w:val="center"/>
        <w:rPr>
          <w:sz w:val="36"/>
          <w:szCs w:val="36"/>
        </w:rPr>
      </w:pPr>
    </w:p>
    <w:p w:rsidR="00AD2B69" w:rsidRDefault="00136D14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/>
          <w:b/>
          <w:sz w:val="52"/>
          <w:szCs w:val="52"/>
        </w:rPr>
        <w:t>UV</w:t>
      </w:r>
      <w:r w:rsidR="0086471A">
        <w:rPr>
          <w:rFonts w:eastAsia="黑体" w:hint="eastAsia"/>
          <w:b/>
          <w:sz w:val="52"/>
          <w:szCs w:val="52"/>
        </w:rPr>
        <w:t>-</w:t>
      </w:r>
      <w:r>
        <w:rPr>
          <w:rFonts w:eastAsia="黑体"/>
          <w:b/>
          <w:sz w:val="52"/>
          <w:szCs w:val="52"/>
        </w:rPr>
        <w:t>A</w:t>
      </w:r>
      <w:r>
        <w:rPr>
          <w:rFonts w:eastAsia="黑体"/>
          <w:b/>
          <w:sz w:val="52"/>
          <w:szCs w:val="52"/>
        </w:rPr>
        <w:t>无铅</w:t>
      </w:r>
      <w:r w:rsidR="00AD2B69">
        <w:rPr>
          <w:rFonts w:eastAsia="黑体"/>
          <w:b/>
          <w:sz w:val="52"/>
          <w:szCs w:val="52"/>
        </w:rPr>
        <w:t>紫外</w:t>
      </w:r>
      <w:r>
        <w:rPr>
          <w:rFonts w:eastAsia="黑体" w:hint="eastAsia"/>
          <w:b/>
          <w:sz w:val="52"/>
          <w:szCs w:val="52"/>
        </w:rPr>
        <w:t>荧光</w:t>
      </w:r>
      <w:r>
        <w:rPr>
          <w:rFonts w:eastAsia="黑体"/>
          <w:b/>
          <w:sz w:val="52"/>
          <w:szCs w:val="52"/>
        </w:rPr>
        <w:t>灯</w:t>
      </w:r>
    </w:p>
    <w:p w:rsidR="00AD2B69" w:rsidRDefault="00AD2B69">
      <w:pPr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  <w:t>Lead-free UV</w:t>
      </w:r>
      <w:r w:rsidR="00882092">
        <w:rPr>
          <w:rFonts w:hint="eastAsia"/>
          <w:sz w:val="30"/>
          <w:szCs w:val="30"/>
        </w:rPr>
        <w:t>-</w:t>
      </w:r>
      <w:r w:rsidR="001E3B7B">
        <w:rPr>
          <w:sz w:val="30"/>
          <w:szCs w:val="30"/>
        </w:rPr>
        <w:t xml:space="preserve">A </w:t>
      </w:r>
      <w:r w:rsidR="00136D14" w:rsidRPr="00136D14">
        <w:rPr>
          <w:sz w:val="30"/>
          <w:szCs w:val="30"/>
        </w:rPr>
        <w:t>fluorescent lamps</w:t>
      </w:r>
    </w:p>
    <w:p w:rsidR="00136D14" w:rsidRDefault="00136D14">
      <w:pPr>
        <w:shd w:val="clear" w:color="auto" w:fill="FFFFFF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 w:rsidR="003D79AF">
        <w:rPr>
          <w:rFonts w:hint="eastAsia"/>
          <w:sz w:val="30"/>
          <w:szCs w:val="30"/>
        </w:rPr>
        <w:t>报批稿</w:t>
      </w:r>
      <w:r>
        <w:rPr>
          <w:rFonts w:hint="eastAsia"/>
          <w:sz w:val="30"/>
          <w:szCs w:val="30"/>
        </w:rPr>
        <w:t>）</w:t>
      </w:r>
    </w:p>
    <w:p w:rsidR="00AD2B69" w:rsidRDefault="00AD2B69">
      <w:pPr>
        <w:jc w:val="center"/>
        <w:rPr>
          <w:sz w:val="36"/>
          <w:szCs w:val="36"/>
        </w:rPr>
      </w:pPr>
    </w:p>
    <w:p w:rsidR="00AD2B69" w:rsidRDefault="00AD2B69">
      <w:pPr>
        <w:jc w:val="center"/>
        <w:rPr>
          <w:sz w:val="36"/>
          <w:szCs w:val="36"/>
        </w:rPr>
      </w:pPr>
    </w:p>
    <w:p w:rsidR="00AD2B69" w:rsidRDefault="00AD2B69">
      <w:pPr>
        <w:rPr>
          <w:sz w:val="36"/>
          <w:szCs w:val="36"/>
        </w:rPr>
      </w:pPr>
    </w:p>
    <w:p w:rsidR="00AD2B69" w:rsidRDefault="00AD2B69">
      <w:pPr>
        <w:jc w:val="center"/>
        <w:rPr>
          <w:sz w:val="36"/>
          <w:szCs w:val="36"/>
        </w:rPr>
      </w:pPr>
    </w:p>
    <w:p w:rsidR="00AD2B69" w:rsidRDefault="00AD2B69">
      <w:pPr>
        <w:jc w:val="center"/>
        <w:rPr>
          <w:sz w:val="36"/>
          <w:szCs w:val="36"/>
        </w:rPr>
      </w:pPr>
    </w:p>
    <w:p w:rsidR="00AD2B69" w:rsidRDefault="00AD2B69">
      <w:pPr>
        <w:jc w:val="center"/>
        <w:rPr>
          <w:sz w:val="36"/>
          <w:szCs w:val="36"/>
        </w:rPr>
      </w:pPr>
    </w:p>
    <w:p w:rsidR="00AD2B69" w:rsidRDefault="00AD2B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</w:t>
      </w:r>
      <w:r w:rsidR="00136D14">
        <w:rPr>
          <w:rFonts w:hint="eastAsia"/>
          <w:b/>
          <w:bCs/>
          <w:color w:val="000000"/>
          <w:sz w:val="36"/>
          <w:szCs w:val="36"/>
        </w:rPr>
        <w:t>9</w:t>
      </w:r>
      <w:r>
        <w:rPr>
          <w:b/>
          <w:bCs/>
          <w:color w:val="000000"/>
          <w:sz w:val="36"/>
          <w:szCs w:val="36"/>
        </w:rPr>
        <w:t>-</w:t>
      </w:r>
      <w:r w:rsidR="00136D14">
        <w:rPr>
          <w:b/>
          <w:bCs/>
          <w:color w:val="000000"/>
          <w:sz w:val="36"/>
          <w:szCs w:val="36"/>
        </w:rPr>
        <w:t>××</w:t>
      </w:r>
      <w:r>
        <w:rPr>
          <w:b/>
          <w:bCs/>
          <w:color w:val="000000"/>
          <w:sz w:val="36"/>
          <w:szCs w:val="36"/>
        </w:rPr>
        <w:t>-</w:t>
      </w:r>
      <w:r w:rsidR="00136D14">
        <w:rPr>
          <w:b/>
          <w:bCs/>
          <w:color w:val="000000"/>
          <w:sz w:val="36"/>
          <w:szCs w:val="36"/>
        </w:rPr>
        <w:t>××</w:t>
      </w:r>
      <w:r>
        <w:rPr>
          <w:b/>
          <w:bCs/>
          <w:color w:val="000000"/>
          <w:sz w:val="36"/>
          <w:szCs w:val="36"/>
        </w:rPr>
        <w:t>发布</w:t>
      </w:r>
      <w:r>
        <w:rPr>
          <w:b/>
          <w:bCs/>
          <w:color w:val="000000"/>
          <w:sz w:val="36"/>
          <w:szCs w:val="36"/>
        </w:rPr>
        <w:t xml:space="preserve">                      201</w:t>
      </w:r>
      <w:r w:rsidR="00136D14">
        <w:rPr>
          <w:rFonts w:hint="eastAsia"/>
          <w:b/>
          <w:bCs/>
          <w:color w:val="000000"/>
          <w:sz w:val="36"/>
          <w:szCs w:val="36"/>
        </w:rPr>
        <w:t>9</w:t>
      </w:r>
      <w:r w:rsidR="00136D14">
        <w:rPr>
          <w:b/>
          <w:bCs/>
          <w:color w:val="000000"/>
          <w:sz w:val="36"/>
          <w:szCs w:val="36"/>
        </w:rPr>
        <w:t>-××-××</w:t>
      </w:r>
      <w:r>
        <w:rPr>
          <w:b/>
          <w:bCs/>
          <w:color w:val="000000"/>
          <w:sz w:val="36"/>
          <w:szCs w:val="36"/>
        </w:rPr>
        <w:t>实</w:t>
      </w:r>
      <w:r>
        <w:rPr>
          <w:b/>
          <w:bCs/>
          <w:sz w:val="36"/>
          <w:szCs w:val="36"/>
        </w:rPr>
        <w:t>施</w:t>
      </w:r>
    </w:p>
    <w:p w:rsidR="00AD2B69" w:rsidRDefault="003E3094">
      <w:pPr>
        <w:jc w:val="center"/>
        <w:rPr>
          <w:b/>
          <w:bCs/>
          <w:sz w:val="36"/>
          <w:szCs w:val="36"/>
          <w:u w:val="single"/>
        </w:rPr>
      </w:pPr>
      <w:r w:rsidRPr="003E3094">
        <w:rPr>
          <w:b/>
          <w:bCs/>
          <w:noProof/>
          <w:sz w:val="36"/>
          <w:szCs w:val="36"/>
        </w:rPr>
        <w:pict>
          <v:line id="直线 7" o:spid="_x0000_s1036" style="position:absolute;left:0;text-align:left;flip:y;z-index:251658752;visibility:visible" from="7.45pt,13.3pt" to="474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"/>
        </w:pict>
      </w:r>
    </w:p>
    <w:p w:rsidR="00AD2B69" w:rsidRDefault="00AD2B6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上海市硅酸盐学会发布</w:t>
      </w:r>
    </w:p>
    <w:p w:rsidR="00AD2B69" w:rsidRDefault="00AD2B69">
      <w:pPr>
        <w:jc w:val="center"/>
        <w:rPr>
          <w:b/>
          <w:bCs/>
          <w:sz w:val="28"/>
          <w:szCs w:val="28"/>
        </w:rPr>
        <w:sectPr w:rsidR="00AD2B69" w:rsidSect="00A720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6" w:h="16838"/>
          <w:pgMar w:top="1723" w:right="1080" w:bottom="1723" w:left="1080" w:header="851" w:footer="992" w:gutter="0"/>
          <w:pgNumType w:start="1"/>
          <w:cols w:space="720"/>
          <w:docGrid w:type="lines" w:linePitch="312"/>
        </w:sectPr>
      </w:pPr>
      <w:bookmarkStart w:id="0" w:name="_Toc499712431"/>
    </w:p>
    <w:p w:rsidR="00AD2B69" w:rsidRDefault="00AD2B69">
      <w:pPr>
        <w:jc w:val="center"/>
        <w:rPr>
          <w:b/>
          <w:bCs/>
          <w:sz w:val="24"/>
        </w:rPr>
      </w:pPr>
      <w:r>
        <w:rPr>
          <w:b/>
          <w:bCs/>
          <w:sz w:val="28"/>
          <w:szCs w:val="28"/>
        </w:rPr>
        <w:lastRenderedPageBreak/>
        <w:t>目</w:t>
      </w:r>
      <w:r w:rsidR="00B45513">
        <w:rPr>
          <w:rFonts w:hint="eastAsia"/>
          <w:b/>
          <w:bCs/>
          <w:sz w:val="28"/>
          <w:szCs w:val="28"/>
        </w:rPr>
        <w:t xml:space="preserve"> </w:t>
      </w:r>
      <w:r w:rsidR="00CB7B00">
        <w:rPr>
          <w:rFonts w:hint="eastAsia"/>
          <w:b/>
          <w:bCs/>
          <w:sz w:val="28"/>
          <w:szCs w:val="28"/>
        </w:rPr>
        <w:t>次</w:t>
      </w:r>
    </w:p>
    <w:p w:rsidR="00BB541B" w:rsidRP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sz w:val="24"/>
        </w:rPr>
        <w:fldChar w:fldCharType="begin"/>
      </w:r>
      <w:r w:rsidR="00F35A73">
        <w:rPr>
          <w:sz w:val="24"/>
        </w:rPr>
        <w:instrText xml:space="preserve"> TOC \o "1-3" \h \z \u </w:instrText>
      </w:r>
      <w:r>
        <w:rPr>
          <w:sz w:val="24"/>
        </w:rPr>
        <w:fldChar w:fldCharType="separate"/>
      </w:r>
      <w:hyperlink w:anchor="_Toc13918669" w:history="1">
        <w:r w:rsidR="00BB541B" w:rsidRPr="00BB541B">
          <w:rPr>
            <w:rStyle w:val="afa"/>
            <w:rFonts w:ascii="黑体" w:eastAsia="黑体" w:hAnsi="黑体"/>
            <w:noProof/>
          </w:rPr>
          <w:t xml:space="preserve">1 </w:t>
        </w:r>
        <w:r w:rsidR="00BB541B" w:rsidRPr="00BB541B">
          <w:rPr>
            <w:rStyle w:val="afa"/>
            <w:rFonts w:ascii="黑体" w:eastAsia="黑体" w:hAnsi="黑体" w:hint="eastAsia"/>
            <w:noProof/>
          </w:rPr>
          <w:t>范围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_Toc13918669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1</w:t>
        </w:r>
        <w:r w:rsidRPr="00BB541B">
          <w:rPr>
            <w:noProof/>
            <w:webHidden/>
          </w:rPr>
          <w:fldChar w:fldCharType="end"/>
        </w:r>
      </w:hyperlink>
    </w:p>
    <w:p w:rsidR="00BB541B" w:rsidRP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0" w:history="1">
        <w:r w:rsidR="00BB541B" w:rsidRPr="00BB541B">
          <w:rPr>
            <w:rStyle w:val="afa"/>
            <w:rFonts w:ascii="黑体" w:eastAsia="黑体" w:hAnsi="黑体"/>
            <w:noProof/>
          </w:rPr>
          <w:t xml:space="preserve">2 </w:t>
        </w:r>
        <w:r w:rsidR="00BB541B" w:rsidRPr="00BB541B">
          <w:rPr>
            <w:rStyle w:val="afa"/>
            <w:rFonts w:ascii="黑体" w:eastAsia="黑体" w:hAnsi="黑体" w:hint="eastAsia"/>
            <w:noProof/>
          </w:rPr>
          <w:t>规范性引用文件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_Toc13918670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1</w:t>
        </w:r>
        <w:r w:rsidRPr="00BB541B">
          <w:rPr>
            <w:noProof/>
            <w:webHidden/>
          </w:rPr>
          <w:fldChar w:fldCharType="end"/>
        </w:r>
      </w:hyperlink>
    </w:p>
    <w:p w:rsidR="00BB541B" w:rsidRP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1" w:history="1">
        <w:r w:rsidR="00BB541B" w:rsidRPr="00BB541B">
          <w:rPr>
            <w:rStyle w:val="afa"/>
            <w:rFonts w:ascii="黑体" w:eastAsia="黑体" w:hAnsi="黑体"/>
            <w:noProof/>
          </w:rPr>
          <w:t xml:space="preserve">3 </w:t>
        </w:r>
        <w:r w:rsidR="00BB541B" w:rsidRPr="00BB541B">
          <w:rPr>
            <w:rStyle w:val="afa"/>
            <w:rFonts w:ascii="黑体" w:eastAsia="黑体" w:hAnsi="黑体" w:hint="eastAsia"/>
            <w:noProof/>
          </w:rPr>
          <w:t>术语与定义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_Toc13918671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2</w:t>
        </w:r>
        <w:r w:rsidRPr="00BB541B">
          <w:rPr>
            <w:noProof/>
            <w:webHidden/>
          </w:rPr>
          <w:fldChar w:fldCharType="end"/>
        </w:r>
      </w:hyperlink>
    </w:p>
    <w:p w:rsidR="00BB541B" w:rsidRP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2" w:history="1">
        <w:r w:rsidR="00BB541B" w:rsidRPr="00BB541B">
          <w:rPr>
            <w:rStyle w:val="afa"/>
            <w:rFonts w:ascii="黑体" w:eastAsia="黑体" w:hAnsi="黑体"/>
            <w:noProof/>
          </w:rPr>
          <w:t xml:space="preserve">4 </w:t>
        </w:r>
        <w:r w:rsidR="00BB541B" w:rsidRPr="00BB541B">
          <w:rPr>
            <w:rStyle w:val="afa"/>
            <w:rFonts w:ascii="黑体" w:eastAsia="黑体" w:hAnsi="黑体" w:hint="eastAsia"/>
            <w:noProof/>
          </w:rPr>
          <w:t>产品分类与型号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_Toc13918672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2</w:t>
        </w:r>
        <w:r w:rsidRPr="00BB541B">
          <w:rPr>
            <w:noProof/>
            <w:webHidden/>
          </w:rPr>
          <w:fldChar w:fldCharType="end"/>
        </w:r>
      </w:hyperlink>
    </w:p>
    <w:p w:rsidR="00BB541B" w:rsidRP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3" w:history="1">
        <w:r w:rsidR="00BB541B" w:rsidRPr="00BB541B">
          <w:rPr>
            <w:rStyle w:val="afa"/>
            <w:rFonts w:ascii="黑体" w:eastAsia="黑体" w:hAnsi="黑体"/>
            <w:bCs/>
            <w:noProof/>
          </w:rPr>
          <w:t xml:space="preserve">4.1 </w:t>
        </w:r>
        <w:r w:rsidR="00BB541B" w:rsidRPr="00BB541B">
          <w:rPr>
            <w:rStyle w:val="afa"/>
            <w:rFonts w:ascii="黑体" w:eastAsia="黑体" w:hAnsi="黑体" w:hint="eastAsia"/>
            <w:bCs/>
            <w:noProof/>
          </w:rPr>
          <w:t>产品分类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_Toc13918673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2</w:t>
        </w:r>
        <w:r w:rsidRPr="00BB541B">
          <w:rPr>
            <w:noProof/>
            <w:webHidden/>
          </w:rPr>
          <w:fldChar w:fldCharType="end"/>
        </w:r>
      </w:hyperlink>
    </w:p>
    <w:p w:rsidR="00BB541B" w:rsidRP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4" w:history="1">
        <w:r w:rsidR="00BB541B" w:rsidRPr="00BB541B">
          <w:rPr>
            <w:rStyle w:val="afa"/>
            <w:rFonts w:ascii="黑体" w:eastAsia="黑体" w:hAnsi="黑体"/>
            <w:bCs/>
            <w:noProof/>
          </w:rPr>
          <w:t xml:space="preserve">4.2 </w:t>
        </w:r>
        <w:r w:rsidR="00BB541B" w:rsidRPr="00BB541B">
          <w:rPr>
            <w:rStyle w:val="afa"/>
            <w:rFonts w:ascii="黑体" w:eastAsia="黑体" w:hAnsi="黑体" w:hint="eastAsia"/>
            <w:bCs/>
            <w:noProof/>
          </w:rPr>
          <w:t>型号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_Toc13918674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3</w:t>
        </w:r>
        <w:r w:rsidRPr="00BB541B">
          <w:rPr>
            <w:noProof/>
            <w:webHidden/>
          </w:rPr>
          <w:fldChar w:fldCharType="end"/>
        </w:r>
      </w:hyperlink>
    </w:p>
    <w:p w:rsidR="00BB541B" w:rsidRP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5" w:history="1">
        <w:r w:rsidR="00BB541B" w:rsidRPr="00BB541B">
          <w:rPr>
            <w:rStyle w:val="afa"/>
            <w:rFonts w:ascii="黑体" w:eastAsia="黑体" w:hAnsi="黑体" w:cs="宋体"/>
            <w:bCs/>
            <w:noProof/>
          </w:rPr>
          <w:t xml:space="preserve">4.2.1 </w:t>
        </w:r>
        <w:r w:rsidR="00BB541B" w:rsidRPr="00BB541B">
          <w:rPr>
            <w:rStyle w:val="afa"/>
            <w:rFonts w:ascii="黑体" w:eastAsia="黑体" w:hAnsi="黑体" w:cs="宋体" w:hint="eastAsia"/>
            <w:bCs/>
            <w:noProof/>
          </w:rPr>
          <w:t>型号表示规则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_Toc13918675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3</w:t>
        </w:r>
        <w:r w:rsidRPr="00BB541B">
          <w:rPr>
            <w:noProof/>
            <w:webHidden/>
          </w:rPr>
          <w:fldChar w:fldCharType="end"/>
        </w:r>
      </w:hyperlink>
    </w:p>
    <w:p w:rsidR="00BB541B" w:rsidRP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6" w:history="1">
        <w:r w:rsidR="00BB541B" w:rsidRPr="00BB541B">
          <w:rPr>
            <w:rStyle w:val="afa"/>
            <w:rFonts w:ascii="黑体" w:eastAsia="黑体" w:hAnsi="黑体" w:cs="宋体"/>
            <w:bCs/>
            <w:noProof/>
          </w:rPr>
          <w:t xml:space="preserve">4.2.2 </w:t>
        </w:r>
        <w:r w:rsidR="00BB541B" w:rsidRPr="00BB541B">
          <w:rPr>
            <w:rStyle w:val="afa"/>
            <w:rFonts w:ascii="黑体" w:eastAsia="黑体" w:hAnsi="黑体" w:cs="宋体" w:hint="eastAsia"/>
            <w:bCs/>
            <w:noProof/>
          </w:rPr>
          <w:t>型号示例</w:t>
        </w:r>
        <w:r w:rsidR="00BB541B" w:rsidRPr="00BB541B">
          <w:rPr>
            <w:noProof/>
            <w:webHidden/>
          </w:rPr>
          <w:tab/>
        </w:r>
        <w:r w:rsidRPr="00BB541B">
          <w:rPr>
            <w:noProof/>
            <w:webHidden/>
          </w:rPr>
          <w:fldChar w:fldCharType="begin"/>
        </w:r>
        <w:r w:rsidR="00BB541B" w:rsidRPr="00BB541B">
          <w:rPr>
            <w:noProof/>
            <w:webHidden/>
          </w:rPr>
          <w:instrText xml:space="preserve"> PAGEREF _Toc13918676 \h </w:instrText>
        </w:r>
        <w:r w:rsidRPr="00BB541B">
          <w:rPr>
            <w:noProof/>
            <w:webHidden/>
          </w:rPr>
        </w:r>
        <w:r w:rsidRPr="00BB541B">
          <w:rPr>
            <w:noProof/>
            <w:webHidden/>
          </w:rPr>
          <w:fldChar w:fldCharType="separate"/>
        </w:r>
        <w:r w:rsidR="00BB541B" w:rsidRPr="00BB541B">
          <w:rPr>
            <w:noProof/>
            <w:webHidden/>
          </w:rPr>
          <w:t>3</w:t>
        </w:r>
        <w:r w:rsidRPr="00BB541B">
          <w:rPr>
            <w:noProof/>
            <w:webHidden/>
          </w:rPr>
          <w:fldChar w:fldCharType="end"/>
        </w:r>
      </w:hyperlink>
    </w:p>
    <w:p w:rsid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7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技术要求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8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5.1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安全要求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79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5.2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灯的外形尺寸和灯头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0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5.3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灯功率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1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5.4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功率因数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2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5.5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初始</w:t>
        </w:r>
        <w:r w:rsidR="00BB541B" w:rsidRPr="000845D7">
          <w:rPr>
            <w:rStyle w:val="afa"/>
            <w:rFonts w:ascii="黑体" w:eastAsia="黑体" w:hAnsi="黑体"/>
            <w:noProof/>
          </w:rPr>
          <w:t>UV-A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辐射照度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3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5.6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寿命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4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5.6.1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早期失效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5" w:history="1">
        <w:r w:rsidR="00BB541B" w:rsidRPr="000845D7">
          <w:rPr>
            <w:rStyle w:val="afa"/>
            <w:rFonts w:ascii="黑体" w:eastAsia="黑体" w:hAnsi="黑体"/>
            <w:noProof/>
          </w:rPr>
          <w:t>5.6.2 UV-A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辐射照度维持率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6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5.7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电磁兼容特性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7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5.7.1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无线电骚扰特性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8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5.7.2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谐波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89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5.7.3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电磁兼容抗扰度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0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6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试验方法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1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6.1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试验的一般要求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2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6.2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外形尺寸和灯头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3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6.3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功率和功率因数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4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6.4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寿命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2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5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6.5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电磁兼容特性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6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7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检验规则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7" w:history="1">
        <w:r w:rsidR="00BB541B" w:rsidRPr="000845D7">
          <w:rPr>
            <w:rStyle w:val="afa"/>
            <w:rFonts w:ascii="黑体" w:eastAsia="黑体"/>
            <w:noProof/>
          </w:rPr>
          <w:t xml:space="preserve">7.1 </w:t>
        </w:r>
        <w:r w:rsidR="00BB541B" w:rsidRPr="000845D7">
          <w:rPr>
            <w:rStyle w:val="afa"/>
            <w:rFonts w:ascii="黑体" w:eastAsia="黑体" w:hint="eastAsia"/>
            <w:noProof/>
          </w:rPr>
          <w:t>检验分类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8" w:history="1">
        <w:r w:rsidR="00BB541B" w:rsidRPr="000845D7">
          <w:rPr>
            <w:rStyle w:val="afa"/>
            <w:rFonts w:ascii="黑体" w:eastAsia="黑体"/>
            <w:noProof/>
          </w:rPr>
          <w:t xml:space="preserve">7.2 </w:t>
        </w:r>
        <w:r w:rsidR="00BB541B" w:rsidRPr="000845D7">
          <w:rPr>
            <w:rStyle w:val="afa"/>
            <w:rFonts w:ascii="黑体" w:eastAsia="黑体" w:hint="eastAsia"/>
            <w:noProof/>
          </w:rPr>
          <w:t>出厂检验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699" w:history="1">
        <w:r w:rsidR="00BB541B" w:rsidRPr="000845D7">
          <w:rPr>
            <w:rStyle w:val="afa"/>
            <w:rFonts w:ascii="黑体" w:eastAsia="黑体"/>
            <w:noProof/>
          </w:rPr>
          <w:t xml:space="preserve">7.3 </w:t>
        </w:r>
        <w:r w:rsidR="00BB541B" w:rsidRPr="000845D7">
          <w:rPr>
            <w:rStyle w:val="afa"/>
            <w:rFonts w:ascii="黑体" w:eastAsia="黑体" w:hint="eastAsia"/>
            <w:noProof/>
          </w:rPr>
          <w:t>型式检验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13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700" w:history="1">
        <w:r w:rsidR="00BB541B" w:rsidRPr="000845D7">
          <w:rPr>
            <w:rStyle w:val="afa"/>
            <w:rFonts w:ascii="黑体" w:eastAsia="黑体" w:hAnsi="黑体"/>
            <w:noProof/>
          </w:rPr>
          <w:t xml:space="preserve">8 </w:t>
        </w:r>
        <w:r w:rsidR="00BB541B" w:rsidRPr="000845D7">
          <w:rPr>
            <w:rStyle w:val="afa"/>
            <w:rFonts w:ascii="黑体" w:eastAsia="黑体" w:hAnsi="黑体" w:hint="eastAsia"/>
            <w:noProof/>
          </w:rPr>
          <w:t>标志、包装、运输和贮存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701" w:history="1">
        <w:r w:rsidR="00BB541B" w:rsidRPr="000845D7">
          <w:rPr>
            <w:rStyle w:val="afa"/>
            <w:rFonts w:ascii="黑体" w:eastAsia="黑体"/>
            <w:noProof/>
          </w:rPr>
          <w:t xml:space="preserve">8.1 </w:t>
        </w:r>
        <w:r w:rsidR="00BB541B" w:rsidRPr="000845D7">
          <w:rPr>
            <w:rStyle w:val="afa"/>
            <w:rFonts w:ascii="黑体" w:eastAsia="黑体" w:hint="eastAsia"/>
            <w:noProof/>
          </w:rPr>
          <w:t>标志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702" w:history="1">
        <w:r w:rsidR="00BB541B" w:rsidRPr="000845D7">
          <w:rPr>
            <w:rStyle w:val="afa"/>
            <w:rFonts w:ascii="黑体" w:eastAsia="黑体"/>
            <w:noProof/>
          </w:rPr>
          <w:t xml:space="preserve">8.2 </w:t>
        </w:r>
        <w:r w:rsidR="00BB541B" w:rsidRPr="000845D7">
          <w:rPr>
            <w:rStyle w:val="afa"/>
            <w:rFonts w:ascii="黑体" w:eastAsia="黑体" w:hint="eastAsia"/>
            <w:noProof/>
          </w:rPr>
          <w:t>包装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703" w:history="1">
        <w:r w:rsidR="00BB541B" w:rsidRPr="000845D7">
          <w:rPr>
            <w:rStyle w:val="afa"/>
            <w:rFonts w:ascii="黑体" w:eastAsia="黑体"/>
            <w:noProof/>
          </w:rPr>
          <w:t xml:space="preserve">8.3 </w:t>
        </w:r>
        <w:r w:rsidR="00BB541B" w:rsidRPr="000845D7">
          <w:rPr>
            <w:rStyle w:val="afa"/>
            <w:rFonts w:ascii="黑体" w:eastAsia="黑体" w:hint="eastAsia"/>
            <w:noProof/>
          </w:rPr>
          <w:t>运输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B541B" w:rsidRDefault="003E3094">
      <w:pPr>
        <w:pStyle w:val="30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3918704" w:history="1">
        <w:r w:rsidR="00BB541B" w:rsidRPr="000845D7">
          <w:rPr>
            <w:rStyle w:val="afa"/>
            <w:rFonts w:ascii="黑体" w:eastAsia="黑体"/>
            <w:noProof/>
          </w:rPr>
          <w:t xml:space="preserve">8.4 </w:t>
        </w:r>
        <w:r w:rsidR="00BB541B" w:rsidRPr="000845D7">
          <w:rPr>
            <w:rStyle w:val="afa"/>
            <w:rFonts w:ascii="黑体" w:eastAsia="黑体" w:hint="eastAsia"/>
            <w:noProof/>
          </w:rPr>
          <w:t>贮存</w:t>
        </w:r>
        <w:r w:rsidR="00BB541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B541B">
          <w:rPr>
            <w:noProof/>
            <w:webHidden/>
          </w:rPr>
          <w:instrText xml:space="preserve"> PAGEREF _Toc13918704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B541B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F5FB1" w:rsidRDefault="003E3094">
      <w:pPr>
        <w:spacing w:line="360" w:lineRule="auto"/>
        <w:jc w:val="distribute"/>
        <w:rPr>
          <w:sz w:val="24"/>
        </w:rPr>
      </w:pPr>
      <w:r>
        <w:rPr>
          <w:sz w:val="24"/>
        </w:rPr>
        <w:fldChar w:fldCharType="end"/>
      </w:r>
    </w:p>
    <w:p w:rsidR="003F5FB1" w:rsidRDefault="003F5FB1">
      <w:pPr>
        <w:jc w:val="distribute"/>
      </w:pPr>
    </w:p>
    <w:p w:rsidR="00AD2B69" w:rsidRDefault="00AD2B69">
      <w:pPr>
        <w:ind w:firstLineChars="300" w:firstLine="84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bookmarkEnd w:id="0"/>
    <w:p w:rsidR="00AD2B69" w:rsidRPr="001C6870" w:rsidRDefault="00AD2B69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1C6870">
        <w:rPr>
          <w:rFonts w:ascii="黑体" w:eastAsia="黑体" w:hAnsi="黑体"/>
          <w:b/>
          <w:bCs/>
          <w:sz w:val="28"/>
          <w:szCs w:val="28"/>
        </w:rPr>
        <w:lastRenderedPageBreak/>
        <w:t>前    言</w:t>
      </w:r>
    </w:p>
    <w:p w:rsidR="00AD2B69" w:rsidRDefault="00AD2B69">
      <w:pPr>
        <w:spacing w:line="360" w:lineRule="auto"/>
        <w:ind w:firstLineChars="200" w:firstLine="482"/>
        <w:jc w:val="center"/>
        <w:rPr>
          <w:b/>
          <w:bCs/>
          <w:sz w:val="24"/>
        </w:rPr>
      </w:pPr>
    </w:p>
    <w:p w:rsidR="00AD2B69" w:rsidRDefault="00AD2B6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本标准按照</w:t>
      </w:r>
      <w:r>
        <w:rPr>
          <w:sz w:val="24"/>
        </w:rPr>
        <w:t xml:space="preserve">GB/T 1.1-2009 </w:t>
      </w:r>
      <w:r>
        <w:rPr>
          <w:sz w:val="24"/>
        </w:rPr>
        <w:t>的规定进行起草。</w:t>
      </w:r>
    </w:p>
    <w:p w:rsidR="00AD2B69" w:rsidRDefault="00AD2B69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本标准由上海市硅酸盐学会提出、归口并宣贯实施。</w:t>
      </w:r>
    </w:p>
    <w:p w:rsidR="00AD2B69" w:rsidRPr="002F583C" w:rsidRDefault="00AD2B69" w:rsidP="002F583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本标准起草单位：</w:t>
      </w:r>
      <w:r w:rsidR="002F583C">
        <w:rPr>
          <w:sz w:val="24"/>
        </w:rPr>
        <w:t xml:space="preserve"> </w:t>
      </w:r>
      <w:r w:rsidR="002F583C" w:rsidRPr="002F583C">
        <w:rPr>
          <w:sz w:val="24"/>
        </w:rPr>
        <w:t>上海罗金光电科技股份有限公司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上海市硅酸盐学会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上海应用技术大学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上海时代之光照明电器检测有限公司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东华大学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复旦大学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中山市科刻照明科技有限公司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海宁市海宏照明电器有限公司。</w:t>
      </w:r>
      <w:r w:rsidR="002F583C" w:rsidRPr="002F583C">
        <w:rPr>
          <w:sz w:val="24"/>
        </w:rPr>
        <w:t xml:space="preserve"> </w:t>
      </w:r>
    </w:p>
    <w:p w:rsidR="002F583C" w:rsidRPr="002F583C" w:rsidRDefault="00AD2B69" w:rsidP="002F583C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本标准主要起草人：</w:t>
      </w:r>
      <w:r w:rsidR="002F583C" w:rsidRPr="002F583C">
        <w:rPr>
          <w:sz w:val="24"/>
        </w:rPr>
        <w:t>林加喜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庄晓波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居家奇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顾中华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张万路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王贤英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李胜春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许靖琨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刘薇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金艳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童荔霞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沈玉君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卢德明</w:t>
      </w:r>
      <w:r w:rsidR="00F51F45">
        <w:rPr>
          <w:rFonts w:hint="eastAsia"/>
          <w:sz w:val="24"/>
        </w:rPr>
        <w:t>、</w:t>
      </w:r>
      <w:r w:rsidR="002F583C" w:rsidRPr="002F583C">
        <w:rPr>
          <w:sz w:val="24"/>
        </w:rPr>
        <w:t>朱元龙。</w:t>
      </w:r>
    </w:p>
    <w:p w:rsidR="007C12B7" w:rsidRPr="002F583C" w:rsidRDefault="007C12B7" w:rsidP="007C12B7">
      <w:pPr>
        <w:spacing w:line="360" w:lineRule="auto"/>
        <w:ind w:firstLineChars="200" w:firstLine="480"/>
        <w:rPr>
          <w:sz w:val="24"/>
        </w:rPr>
      </w:pPr>
    </w:p>
    <w:p w:rsidR="00AD2B69" w:rsidRDefault="00AD2B69">
      <w:pPr>
        <w:spacing w:line="360" w:lineRule="auto"/>
        <w:rPr>
          <w:sz w:val="24"/>
        </w:rPr>
      </w:pPr>
      <w:r>
        <w:rPr>
          <w:sz w:val="24"/>
        </w:rPr>
        <w:t>。</w:t>
      </w:r>
    </w:p>
    <w:p w:rsidR="00AD2B69" w:rsidRPr="009850AA" w:rsidRDefault="00AD2B69">
      <w:pPr>
        <w:spacing w:line="360" w:lineRule="auto"/>
        <w:rPr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  <w:sectPr w:rsidR="00AD2B69" w:rsidSect="00A7202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1417" w:right="1417" w:bottom="1417" w:left="1701" w:header="851" w:footer="992" w:gutter="0"/>
          <w:pgNumType w:fmt="upperRoman" w:start="1"/>
          <w:cols w:space="720"/>
          <w:docGrid w:type="lines" w:linePitch="312"/>
        </w:sect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  <w:sectPr w:rsidR="00AD2B69" w:rsidSect="00A7202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type w:val="continuous"/>
          <w:pgSz w:w="11906" w:h="16838"/>
          <w:pgMar w:top="1723" w:right="1080" w:bottom="1723" w:left="1080" w:header="851" w:footer="992" w:gutter="0"/>
          <w:pgNumType w:start="1"/>
          <w:cols w:space="720"/>
          <w:docGrid w:type="lines" w:linePitch="312"/>
        </w:sectPr>
      </w:pPr>
    </w:p>
    <w:p w:rsidR="00AD2B69" w:rsidRDefault="00AD2B69">
      <w:pPr>
        <w:spacing w:line="360" w:lineRule="auto"/>
        <w:rPr>
          <w:b/>
          <w:bCs/>
          <w:sz w:val="24"/>
        </w:rPr>
      </w:pPr>
    </w:p>
    <w:p w:rsidR="00AD2B69" w:rsidRDefault="00AD2B69">
      <w:pPr>
        <w:spacing w:line="360" w:lineRule="auto"/>
        <w:rPr>
          <w:b/>
          <w:bCs/>
          <w:sz w:val="24"/>
        </w:rPr>
        <w:sectPr w:rsidR="00AD2B69" w:rsidSect="00A72028">
          <w:headerReference w:type="even" r:id="rId23"/>
          <w:headerReference w:type="default" r:id="rId24"/>
          <w:headerReference w:type="first" r:id="rId25"/>
          <w:type w:val="continuous"/>
          <w:pgSz w:w="11906" w:h="16838"/>
          <w:pgMar w:top="1723" w:right="1080" w:bottom="1723" w:left="1080" w:header="851" w:footer="992" w:gutter="0"/>
          <w:pgNumType w:start="1"/>
          <w:cols w:space="720"/>
          <w:docGrid w:type="lines" w:linePitch="312"/>
        </w:sectPr>
      </w:pPr>
    </w:p>
    <w:p w:rsidR="00AD2B69" w:rsidRPr="004660C2" w:rsidRDefault="000D074E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1" w:name="_Toc13918669"/>
      <w:r w:rsidRPr="004660C2">
        <w:rPr>
          <w:rFonts w:ascii="黑体" w:eastAsia="黑体" w:hAnsi="黑体"/>
          <w:sz w:val="24"/>
          <w:szCs w:val="24"/>
        </w:rPr>
        <w:lastRenderedPageBreak/>
        <w:t>1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="00AD2B69" w:rsidRPr="004660C2">
        <w:rPr>
          <w:rFonts w:ascii="黑体" w:eastAsia="黑体" w:hAnsi="黑体"/>
          <w:sz w:val="24"/>
          <w:szCs w:val="24"/>
        </w:rPr>
        <w:t>范围</w:t>
      </w:r>
      <w:bookmarkEnd w:id="1"/>
    </w:p>
    <w:p w:rsidR="00AD2B69" w:rsidRPr="00017EF6" w:rsidRDefault="00AD2B69" w:rsidP="00E27CBD">
      <w:pPr>
        <w:spacing w:line="360" w:lineRule="auto"/>
        <w:ind w:firstLineChars="200" w:firstLine="480"/>
        <w:rPr>
          <w:color w:val="000000"/>
          <w:sz w:val="24"/>
        </w:rPr>
      </w:pPr>
      <w:r w:rsidRPr="00017EF6">
        <w:rPr>
          <w:rFonts w:hint="eastAsia"/>
          <w:color w:val="000000"/>
          <w:sz w:val="24"/>
        </w:rPr>
        <w:t>本标准规定</w:t>
      </w:r>
      <w:r w:rsidR="003F5FB1" w:rsidRPr="00017EF6">
        <w:rPr>
          <w:rFonts w:hint="eastAsia"/>
          <w:color w:val="000000"/>
          <w:sz w:val="24"/>
        </w:rPr>
        <w:t>了</w:t>
      </w:r>
      <w:r w:rsidR="0086471A" w:rsidRPr="00017EF6">
        <w:rPr>
          <w:color w:val="000000"/>
          <w:sz w:val="24"/>
        </w:rPr>
        <w:t>UV-A</w:t>
      </w:r>
      <w:r w:rsidR="003F5FB1" w:rsidRPr="00017EF6">
        <w:rPr>
          <w:rFonts w:hint="eastAsia"/>
          <w:color w:val="000000"/>
          <w:sz w:val="24"/>
        </w:rPr>
        <w:t>无铅紫外荧光灯的术语</w:t>
      </w:r>
      <w:r w:rsidR="00077BAE" w:rsidRPr="00017EF6">
        <w:rPr>
          <w:rFonts w:hint="eastAsia"/>
          <w:color w:val="000000"/>
          <w:sz w:val="24"/>
        </w:rPr>
        <w:t>与</w:t>
      </w:r>
      <w:r w:rsidR="003F5FB1" w:rsidRPr="00017EF6">
        <w:rPr>
          <w:rFonts w:hint="eastAsia"/>
          <w:color w:val="000000"/>
          <w:sz w:val="24"/>
        </w:rPr>
        <w:t>定义、产品分类与</w:t>
      </w:r>
      <w:r w:rsidR="001E3B7B" w:rsidRPr="00017EF6">
        <w:rPr>
          <w:rFonts w:hint="eastAsia"/>
          <w:color w:val="000000"/>
          <w:sz w:val="24"/>
        </w:rPr>
        <w:t>型号</w:t>
      </w:r>
      <w:r w:rsidR="003F5FB1" w:rsidRPr="00017EF6">
        <w:rPr>
          <w:rFonts w:hint="eastAsia"/>
          <w:color w:val="000000"/>
          <w:sz w:val="24"/>
        </w:rPr>
        <w:t>、技术要求、试验方法和检验规则。</w:t>
      </w:r>
    </w:p>
    <w:p w:rsidR="00AD2B69" w:rsidRPr="00017EF6" w:rsidRDefault="00AD2B69" w:rsidP="00E27CBD">
      <w:pPr>
        <w:spacing w:line="360" w:lineRule="auto"/>
        <w:ind w:firstLineChars="200" w:firstLine="480"/>
        <w:rPr>
          <w:color w:val="000000"/>
          <w:sz w:val="24"/>
        </w:rPr>
      </w:pPr>
      <w:r w:rsidRPr="00017EF6">
        <w:rPr>
          <w:rFonts w:hint="eastAsia"/>
          <w:color w:val="000000"/>
          <w:sz w:val="24"/>
        </w:rPr>
        <w:t>本标准适用于银行验钞、特殊照明、消毒、杀菌、</w:t>
      </w:r>
      <w:proofErr w:type="gramStart"/>
      <w:r w:rsidRPr="00017EF6">
        <w:rPr>
          <w:rFonts w:hint="eastAsia"/>
          <w:color w:val="000000"/>
          <w:sz w:val="24"/>
        </w:rPr>
        <w:t>诱虫及</w:t>
      </w:r>
      <w:proofErr w:type="gramEnd"/>
      <w:r w:rsidRPr="00017EF6">
        <w:rPr>
          <w:rFonts w:hint="eastAsia"/>
          <w:color w:val="000000"/>
          <w:sz w:val="24"/>
        </w:rPr>
        <w:t>紫外线光照等用途的无铅紫外</w:t>
      </w:r>
      <w:r w:rsidR="003F5FB1" w:rsidRPr="00017EF6">
        <w:rPr>
          <w:rFonts w:hint="eastAsia"/>
          <w:color w:val="000000"/>
          <w:sz w:val="24"/>
        </w:rPr>
        <w:t>荧光灯</w:t>
      </w:r>
      <w:r w:rsidRPr="00017EF6">
        <w:rPr>
          <w:rFonts w:hint="eastAsia"/>
          <w:color w:val="000000"/>
          <w:sz w:val="24"/>
        </w:rPr>
        <w:t>。</w:t>
      </w:r>
    </w:p>
    <w:p w:rsidR="00AD2B69" w:rsidRPr="00017EF6" w:rsidRDefault="00AD2B69">
      <w:pPr>
        <w:rPr>
          <w:b/>
          <w:bCs/>
          <w:sz w:val="24"/>
        </w:rPr>
      </w:pPr>
    </w:p>
    <w:p w:rsidR="00AD2B69" w:rsidRPr="004660C2" w:rsidRDefault="00AD2B69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2" w:name="_Toc13918670"/>
      <w:r w:rsidRPr="004660C2">
        <w:rPr>
          <w:rFonts w:ascii="黑体" w:eastAsia="黑体" w:hAnsi="黑体"/>
          <w:sz w:val="24"/>
          <w:szCs w:val="24"/>
        </w:rPr>
        <w:t>2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规范性引用文件</w:t>
      </w:r>
      <w:bookmarkEnd w:id="2"/>
    </w:p>
    <w:p w:rsidR="00AD2B69" w:rsidRPr="00017EF6" w:rsidRDefault="00AD2B69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017EF6">
        <w:rPr>
          <w:rFonts w:ascii="Times New Roman" w:hint="eastAsia"/>
          <w:kern w:val="2"/>
          <w:sz w:val="24"/>
          <w:szCs w:val="24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1406.2</w:t>
      </w:r>
      <w:r w:rsidR="00BB541B">
        <w:rPr>
          <w:rFonts w:hint="eastAsia"/>
          <w:sz w:val="24"/>
        </w:rPr>
        <w:t xml:space="preserve"> </w:t>
      </w:r>
      <w:r w:rsidRPr="00017EF6">
        <w:rPr>
          <w:rFonts w:hint="eastAsia"/>
          <w:sz w:val="24"/>
        </w:rPr>
        <w:t>灯头的型式和尺寸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第</w:t>
      </w:r>
      <w:r w:rsidRPr="00017EF6">
        <w:rPr>
          <w:sz w:val="24"/>
        </w:rPr>
        <w:t>2</w:t>
      </w:r>
      <w:r w:rsidRPr="00017EF6">
        <w:rPr>
          <w:rFonts w:hint="eastAsia"/>
          <w:sz w:val="24"/>
        </w:rPr>
        <w:t>部分：插脚式灯头（</w:t>
      </w:r>
      <w:r w:rsidRPr="00017EF6">
        <w:rPr>
          <w:sz w:val="24"/>
        </w:rPr>
        <w:t>IEC 60061-1:2005,</w:t>
      </w:r>
      <w:r w:rsidR="003E603D">
        <w:rPr>
          <w:rFonts w:hint="eastAsia"/>
          <w:sz w:val="24"/>
        </w:rPr>
        <w:t xml:space="preserve"> </w:t>
      </w:r>
      <w:r w:rsidRPr="00017EF6">
        <w:rPr>
          <w:sz w:val="24"/>
        </w:rPr>
        <w:t>MOD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1406.4</w:t>
      </w:r>
      <w:r w:rsidR="00BB541B">
        <w:rPr>
          <w:rFonts w:hint="eastAsia"/>
          <w:sz w:val="24"/>
        </w:rPr>
        <w:t xml:space="preserve"> </w:t>
      </w:r>
      <w:r w:rsidRPr="00017EF6">
        <w:rPr>
          <w:rFonts w:hint="eastAsia"/>
          <w:sz w:val="24"/>
        </w:rPr>
        <w:t>灯头的型式和尺寸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第</w:t>
      </w:r>
      <w:r w:rsidRPr="00017EF6">
        <w:rPr>
          <w:sz w:val="24"/>
        </w:rPr>
        <w:t>4</w:t>
      </w:r>
      <w:r w:rsidRPr="00017EF6">
        <w:rPr>
          <w:rFonts w:hint="eastAsia"/>
          <w:sz w:val="24"/>
        </w:rPr>
        <w:t>部分：杂类灯头（</w:t>
      </w:r>
      <w:r w:rsidRPr="00017EF6">
        <w:rPr>
          <w:sz w:val="24"/>
        </w:rPr>
        <w:t>IEC 60061-1:2005,</w:t>
      </w:r>
      <w:r w:rsidR="003E603D">
        <w:rPr>
          <w:rFonts w:hint="eastAsia"/>
          <w:sz w:val="24"/>
        </w:rPr>
        <w:t xml:space="preserve"> </w:t>
      </w:r>
      <w:r w:rsidRPr="00017EF6">
        <w:rPr>
          <w:sz w:val="24"/>
        </w:rPr>
        <w:t>MOD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1483.2</w:t>
      </w:r>
      <w:r w:rsidR="00BB541B">
        <w:rPr>
          <w:rFonts w:hint="eastAsia"/>
          <w:sz w:val="24"/>
        </w:rPr>
        <w:t xml:space="preserve"> </w:t>
      </w:r>
      <w:r w:rsidRPr="00017EF6">
        <w:rPr>
          <w:rFonts w:hint="eastAsia"/>
          <w:sz w:val="24"/>
        </w:rPr>
        <w:t>灯头、灯座检验量规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第</w:t>
      </w:r>
      <w:r w:rsidRPr="00017EF6">
        <w:rPr>
          <w:sz w:val="24"/>
        </w:rPr>
        <w:t>2</w:t>
      </w:r>
      <w:r w:rsidRPr="00017EF6">
        <w:rPr>
          <w:rFonts w:hint="eastAsia"/>
          <w:sz w:val="24"/>
        </w:rPr>
        <w:t>部分：插脚式灯头、灯座的量规（</w:t>
      </w:r>
      <w:r w:rsidRPr="00017EF6">
        <w:rPr>
          <w:sz w:val="24"/>
        </w:rPr>
        <w:t>IEC 60061-3:2004, MOD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2828.1</w:t>
      </w:r>
      <w:r w:rsidR="00BB541B">
        <w:rPr>
          <w:rFonts w:hint="eastAsia"/>
          <w:sz w:val="24"/>
        </w:rPr>
        <w:t xml:space="preserve"> </w:t>
      </w:r>
      <w:r w:rsidRPr="00017EF6">
        <w:rPr>
          <w:rFonts w:hint="eastAsia"/>
          <w:sz w:val="24"/>
        </w:rPr>
        <w:t>计数抽样检验程序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第</w:t>
      </w:r>
      <w:r w:rsidRPr="00017EF6">
        <w:rPr>
          <w:sz w:val="24"/>
        </w:rPr>
        <w:t>1</w:t>
      </w:r>
      <w:r w:rsidRPr="00017EF6">
        <w:rPr>
          <w:rFonts w:hint="eastAsia"/>
          <w:sz w:val="24"/>
        </w:rPr>
        <w:t>部分：按接收质量限</w:t>
      </w:r>
      <w:r w:rsidRPr="00017EF6">
        <w:rPr>
          <w:sz w:val="24"/>
        </w:rPr>
        <w:t>(AQL)</w:t>
      </w:r>
      <w:r w:rsidRPr="00017EF6">
        <w:rPr>
          <w:rFonts w:hint="eastAsia"/>
          <w:sz w:val="24"/>
        </w:rPr>
        <w:t>检索的逐批检验抽样计划（</w:t>
      </w:r>
      <w:r w:rsidRPr="00017EF6">
        <w:rPr>
          <w:sz w:val="24"/>
        </w:rPr>
        <w:t>ISO 2859-1:1999</w:t>
      </w:r>
      <w:r w:rsidRPr="00017EF6">
        <w:rPr>
          <w:rFonts w:hint="eastAsia"/>
          <w:sz w:val="24"/>
        </w:rPr>
        <w:t>）</w:t>
      </w:r>
    </w:p>
    <w:p w:rsidR="0060215A" w:rsidRPr="00017EF6" w:rsidRDefault="00BB541B" w:rsidP="004660C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GB/T 282</w:t>
      </w:r>
      <w:r>
        <w:rPr>
          <w:rFonts w:hint="eastAsia"/>
          <w:sz w:val="24"/>
        </w:rPr>
        <w:t xml:space="preserve">9 </w:t>
      </w:r>
      <w:r w:rsidR="0060215A" w:rsidRPr="00017EF6">
        <w:rPr>
          <w:rFonts w:hint="eastAsia"/>
          <w:sz w:val="24"/>
        </w:rPr>
        <w:t>周期检验计数抽样程序及表（适用于对过程稳定性的检验）</w:t>
      </w:r>
    </w:p>
    <w:p w:rsidR="00A014EA" w:rsidRPr="00017EF6" w:rsidRDefault="00A014EA" w:rsidP="004660C2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 xml:space="preserve">GB/T 2900.65-2004 </w:t>
      </w:r>
      <w:r w:rsidRPr="00017EF6">
        <w:rPr>
          <w:rFonts w:hint="eastAsia"/>
          <w:sz w:val="24"/>
        </w:rPr>
        <w:t>电工术语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照明（</w:t>
      </w:r>
      <w:r w:rsidRPr="00017EF6">
        <w:rPr>
          <w:sz w:val="24"/>
        </w:rPr>
        <w:t>IEC 60054(845):1987, MOD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10682-2010</w:t>
      </w:r>
      <w:r w:rsidRPr="00017EF6">
        <w:rPr>
          <w:rFonts w:hint="eastAsia"/>
          <w:sz w:val="24"/>
        </w:rPr>
        <w:t>双端荧光灯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性能要求（</w:t>
      </w:r>
      <w:r w:rsidRPr="00017EF6">
        <w:rPr>
          <w:sz w:val="24"/>
        </w:rPr>
        <w:t>IEC 60081:2005, NEQ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017EF6">
        <w:rPr>
          <w:rFonts w:ascii="Times New Roman"/>
          <w:kern w:val="2"/>
          <w:sz w:val="24"/>
          <w:szCs w:val="24"/>
        </w:rPr>
        <w:t xml:space="preserve">GB 16843-2008 </w:t>
      </w:r>
      <w:r w:rsidRPr="00017EF6">
        <w:rPr>
          <w:rFonts w:ascii="Times New Roman" w:hint="eastAsia"/>
          <w:kern w:val="2"/>
          <w:sz w:val="24"/>
          <w:szCs w:val="24"/>
        </w:rPr>
        <w:t>单端荧光灯的安全要求（</w:t>
      </w:r>
      <w:r w:rsidRPr="00017EF6">
        <w:rPr>
          <w:rFonts w:ascii="Times New Roman"/>
          <w:kern w:val="2"/>
          <w:sz w:val="24"/>
          <w:szCs w:val="24"/>
        </w:rPr>
        <w:t>IEC 61199:1999, IDT</w:t>
      </w:r>
      <w:r w:rsidRPr="00017EF6">
        <w:rPr>
          <w:rFonts w:ascii="Times New Roman" w:hint="eastAsia"/>
          <w:kern w:val="2"/>
          <w:sz w:val="24"/>
          <w:szCs w:val="24"/>
        </w:rPr>
        <w:t>）</w:t>
      </w:r>
    </w:p>
    <w:p w:rsidR="0060215A" w:rsidRPr="00017EF6" w:rsidRDefault="0060215A" w:rsidP="0060215A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017EF6">
        <w:rPr>
          <w:rFonts w:ascii="Times New Roman"/>
          <w:kern w:val="2"/>
          <w:sz w:val="24"/>
          <w:szCs w:val="24"/>
        </w:rPr>
        <w:t xml:space="preserve">GB 16844-2008 </w:t>
      </w:r>
      <w:r w:rsidRPr="00017EF6">
        <w:rPr>
          <w:rFonts w:ascii="Times New Roman" w:hint="eastAsia"/>
          <w:kern w:val="2"/>
          <w:sz w:val="24"/>
          <w:szCs w:val="24"/>
        </w:rPr>
        <w:t>普通照明用自镇流荧光灯的安全要求（</w:t>
      </w:r>
      <w:r w:rsidRPr="00017EF6">
        <w:rPr>
          <w:rFonts w:ascii="Times New Roman"/>
          <w:kern w:val="2"/>
          <w:sz w:val="24"/>
          <w:szCs w:val="24"/>
        </w:rPr>
        <w:t>IEC 60968:1999, IDT</w:t>
      </w:r>
      <w:r w:rsidRPr="00017EF6">
        <w:rPr>
          <w:rFonts w:ascii="Times New Roman" w:hint="eastAsia"/>
          <w:kern w:val="2"/>
          <w:sz w:val="24"/>
          <w:szCs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17262-2011</w:t>
      </w:r>
      <w:r w:rsidRPr="00017EF6">
        <w:rPr>
          <w:rFonts w:hint="eastAsia"/>
          <w:sz w:val="24"/>
        </w:rPr>
        <w:t>单端荧光灯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性能要求（</w:t>
      </w:r>
      <w:r w:rsidRPr="00017EF6">
        <w:rPr>
          <w:sz w:val="24"/>
        </w:rPr>
        <w:t> IEC 60901:2007, NEQ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17263-2013</w:t>
      </w:r>
      <w:r w:rsidRPr="00017EF6">
        <w:rPr>
          <w:rFonts w:hint="eastAsia"/>
          <w:sz w:val="24"/>
        </w:rPr>
        <w:t>普通照明用自镇流荧光灯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性能要求（</w:t>
      </w:r>
      <w:r w:rsidRPr="00017EF6">
        <w:rPr>
          <w:sz w:val="24"/>
        </w:rPr>
        <w:t>IEC 60061-1:2005, MOD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 17625.1-2012</w:t>
      </w:r>
      <w:r w:rsidRPr="00017EF6">
        <w:rPr>
          <w:rFonts w:hint="eastAsia"/>
          <w:sz w:val="24"/>
        </w:rPr>
        <w:t>电磁兼容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限值</w:t>
      </w:r>
      <w:r w:rsidRPr="00017EF6">
        <w:rPr>
          <w:sz w:val="24"/>
        </w:rPr>
        <w:t xml:space="preserve"> </w:t>
      </w:r>
      <w:r w:rsidRPr="00017EF6">
        <w:rPr>
          <w:rFonts w:hint="eastAsia"/>
          <w:sz w:val="24"/>
        </w:rPr>
        <w:t>谐波电流发射限值</w:t>
      </w:r>
      <w:r w:rsidRPr="00017EF6">
        <w:rPr>
          <w:sz w:val="24"/>
        </w:rPr>
        <w:t>(</w:t>
      </w:r>
      <w:r w:rsidRPr="00017EF6">
        <w:rPr>
          <w:rFonts w:hint="eastAsia"/>
          <w:sz w:val="24"/>
        </w:rPr>
        <w:t>设备每相输入电流≤</w:t>
      </w:r>
      <w:r w:rsidRPr="00017EF6">
        <w:rPr>
          <w:rFonts w:hint="eastAsia"/>
          <w:sz w:val="24"/>
        </w:rPr>
        <w:t xml:space="preserve">16A) </w:t>
      </w:r>
      <w:r w:rsidRPr="00017EF6">
        <w:rPr>
          <w:rFonts w:hint="eastAsia"/>
          <w:sz w:val="24"/>
        </w:rPr>
        <w:t>（</w:t>
      </w:r>
      <w:r w:rsidRPr="00017EF6">
        <w:rPr>
          <w:sz w:val="24"/>
        </w:rPr>
        <w:t>IEC 61000-3-2:2009, IDT</w:t>
      </w:r>
      <w:r w:rsidRPr="00017EF6">
        <w:rPr>
          <w:rFonts w:hint="eastAsia"/>
          <w:sz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GB/T 17743-2017</w:t>
      </w:r>
      <w:r w:rsidRPr="00017EF6">
        <w:rPr>
          <w:rFonts w:hint="eastAsia"/>
          <w:sz w:val="24"/>
        </w:rPr>
        <w:t>电气照明和类似设备的无线电骚扰特性的限值和测量方法</w:t>
      </w:r>
      <w:r w:rsidRPr="00017EF6">
        <w:rPr>
          <w:sz w:val="24"/>
        </w:rPr>
        <w:t xml:space="preserve"> (CISPR 15:2015, IDT)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lastRenderedPageBreak/>
        <w:t>GB/T 18595-2014</w:t>
      </w:r>
      <w:r w:rsidRPr="00017EF6">
        <w:rPr>
          <w:rFonts w:hint="eastAsia"/>
          <w:sz w:val="24"/>
        </w:rPr>
        <w:t>一般照明用设备电磁兼容抗扰度要求（</w:t>
      </w:r>
      <w:r w:rsidRPr="00017EF6">
        <w:rPr>
          <w:sz w:val="24"/>
        </w:rPr>
        <w:t>IEC 61547:2009, IDT</w:t>
      </w:r>
      <w:r w:rsidRPr="00017EF6">
        <w:rPr>
          <w:rFonts w:hint="eastAsia"/>
          <w:sz w:val="24"/>
        </w:rPr>
        <w:t>）</w:t>
      </w:r>
      <w:r w:rsidRPr="00017EF6">
        <w:rPr>
          <w:sz w:val="24"/>
        </w:rPr>
        <w:t> </w:t>
      </w:r>
    </w:p>
    <w:p w:rsidR="0060215A" w:rsidRPr="00017EF6" w:rsidRDefault="0060215A" w:rsidP="0060215A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017EF6">
        <w:rPr>
          <w:rFonts w:ascii="Times New Roman"/>
          <w:kern w:val="2"/>
          <w:sz w:val="24"/>
          <w:szCs w:val="24"/>
        </w:rPr>
        <w:t xml:space="preserve">GB 18774-2002 </w:t>
      </w:r>
      <w:r w:rsidRPr="00017EF6">
        <w:rPr>
          <w:rFonts w:ascii="Times New Roman" w:hint="eastAsia"/>
          <w:kern w:val="2"/>
          <w:sz w:val="24"/>
          <w:szCs w:val="24"/>
        </w:rPr>
        <w:t>双端荧光灯安全要求（</w:t>
      </w:r>
      <w:r w:rsidRPr="00017EF6">
        <w:rPr>
          <w:rFonts w:ascii="Times New Roman"/>
          <w:kern w:val="2"/>
          <w:sz w:val="24"/>
          <w:szCs w:val="24"/>
        </w:rPr>
        <w:t>IEC 61195:1999, IDT</w:t>
      </w:r>
      <w:r w:rsidRPr="00017EF6">
        <w:rPr>
          <w:rFonts w:ascii="Times New Roman" w:hint="eastAsia"/>
          <w:kern w:val="2"/>
          <w:sz w:val="24"/>
          <w:szCs w:val="24"/>
        </w:rPr>
        <w:t>）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GB</w:t>
      </w:r>
      <w:r w:rsidR="00875F67">
        <w:rPr>
          <w:rFonts w:hint="eastAsia"/>
          <w:sz w:val="24"/>
        </w:rPr>
        <w:t>/T</w:t>
      </w:r>
      <w:r w:rsidRPr="00017EF6">
        <w:rPr>
          <w:sz w:val="24"/>
        </w:rPr>
        <w:t xml:space="preserve"> 19258-2012 </w:t>
      </w:r>
      <w:r w:rsidRPr="00017EF6">
        <w:rPr>
          <w:rFonts w:hint="eastAsia"/>
          <w:sz w:val="24"/>
        </w:rPr>
        <w:t>紫外杀菌灯</w:t>
      </w:r>
    </w:p>
    <w:p w:rsidR="0060215A" w:rsidRPr="00017EF6" w:rsidRDefault="0060215A" w:rsidP="0060215A">
      <w:pPr>
        <w:spacing w:line="360" w:lineRule="auto"/>
        <w:ind w:firstLineChars="200" w:firstLine="480"/>
        <w:rPr>
          <w:sz w:val="24"/>
        </w:rPr>
      </w:pPr>
      <w:r w:rsidRPr="00017EF6">
        <w:rPr>
          <w:sz w:val="24"/>
        </w:rPr>
        <w:t>T/SCS 000001-2018</w:t>
      </w:r>
      <w:r w:rsidRPr="00017EF6">
        <w:rPr>
          <w:rFonts w:hint="eastAsia"/>
          <w:sz w:val="24"/>
        </w:rPr>
        <w:t>无铅透紫外线玻璃灯管</w:t>
      </w:r>
    </w:p>
    <w:p w:rsidR="00AD2B69" w:rsidRPr="004660C2" w:rsidRDefault="00AD2B69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3" w:name="_Toc13918671"/>
      <w:r w:rsidRPr="004660C2">
        <w:rPr>
          <w:rFonts w:ascii="黑体" w:eastAsia="黑体" w:hAnsi="黑体"/>
          <w:sz w:val="24"/>
          <w:szCs w:val="24"/>
        </w:rPr>
        <w:t>3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术语与定义</w:t>
      </w:r>
      <w:bookmarkEnd w:id="3"/>
    </w:p>
    <w:p w:rsidR="00AD2B69" w:rsidRPr="00017EF6" w:rsidRDefault="000E4757" w:rsidP="000E4757">
      <w:pPr>
        <w:pStyle w:val="ad"/>
        <w:spacing w:line="360" w:lineRule="auto"/>
        <w:ind w:firstLineChars="0" w:firstLine="0"/>
        <w:rPr>
          <w:rFonts w:ascii="Times New Roman"/>
          <w:kern w:val="2"/>
          <w:sz w:val="24"/>
          <w:szCs w:val="24"/>
        </w:rPr>
      </w:pPr>
      <w:r w:rsidRPr="00017EF6">
        <w:rPr>
          <w:rFonts w:ascii="Times New Roman"/>
          <w:kern w:val="2"/>
          <w:sz w:val="24"/>
          <w:szCs w:val="24"/>
        </w:rPr>
        <w:t xml:space="preserve">    </w:t>
      </w:r>
      <w:r w:rsidR="00A73F19" w:rsidRPr="00017EF6">
        <w:rPr>
          <w:rFonts w:ascii="Times New Roman"/>
          <w:kern w:val="2"/>
          <w:sz w:val="24"/>
          <w:szCs w:val="24"/>
        </w:rPr>
        <w:t>GB/T 17263-2013</w:t>
      </w:r>
      <w:r w:rsidR="00A73F19" w:rsidRPr="00017EF6">
        <w:rPr>
          <w:rFonts w:ascii="Times New Roman" w:hint="eastAsia"/>
          <w:kern w:val="2"/>
          <w:sz w:val="24"/>
          <w:szCs w:val="24"/>
        </w:rPr>
        <w:t>、</w:t>
      </w:r>
      <w:r w:rsidRPr="00017EF6">
        <w:rPr>
          <w:rFonts w:ascii="Times New Roman"/>
          <w:kern w:val="2"/>
          <w:sz w:val="24"/>
          <w:szCs w:val="24"/>
        </w:rPr>
        <w:t>GB/T 19258-2012</w:t>
      </w:r>
      <w:r w:rsidRPr="00017EF6">
        <w:rPr>
          <w:rFonts w:ascii="Times New Roman" w:hint="eastAsia"/>
          <w:kern w:val="2"/>
          <w:sz w:val="24"/>
          <w:szCs w:val="24"/>
        </w:rPr>
        <w:t>界定的以及</w:t>
      </w:r>
      <w:r w:rsidR="00AD2B69" w:rsidRPr="00017EF6">
        <w:rPr>
          <w:rFonts w:ascii="Times New Roman" w:hint="eastAsia"/>
          <w:kern w:val="2"/>
          <w:sz w:val="24"/>
          <w:szCs w:val="24"/>
        </w:rPr>
        <w:t>下列术语和定义适用于本标准。</w:t>
      </w:r>
    </w:p>
    <w:p w:rsidR="007A1AEE" w:rsidRPr="00017EF6" w:rsidRDefault="007A1AEE" w:rsidP="007A1AEE">
      <w:pPr>
        <w:spacing w:line="360" w:lineRule="auto"/>
        <w:rPr>
          <w:rFonts w:ascii="黑体" w:eastAsia="黑体" w:hAnsi="黑体"/>
          <w:sz w:val="24"/>
        </w:rPr>
      </w:pPr>
      <w:r w:rsidRPr="00017EF6">
        <w:rPr>
          <w:rFonts w:ascii="黑体" w:eastAsia="黑体" w:hAnsi="黑体"/>
          <w:sz w:val="24"/>
        </w:rPr>
        <w:t xml:space="preserve">3.1 </w:t>
      </w:r>
    </w:p>
    <w:p w:rsidR="00A014EA" w:rsidRPr="004660C2" w:rsidRDefault="001C6ED7" w:rsidP="004660C2">
      <w:pPr>
        <w:spacing w:line="360" w:lineRule="auto"/>
        <w:rPr>
          <w:rFonts w:ascii="黑体" w:eastAsia="黑体" w:hAnsi="黑体"/>
          <w:sz w:val="24"/>
        </w:rPr>
      </w:pPr>
      <w:r w:rsidRPr="00017EF6">
        <w:rPr>
          <w:rFonts w:ascii="黑体" w:eastAsia="黑体" w:hAnsi="黑体"/>
          <w:sz w:val="24"/>
        </w:rPr>
        <w:t xml:space="preserve">    </w:t>
      </w:r>
      <w:r w:rsidR="00A014EA" w:rsidRPr="004660C2">
        <w:rPr>
          <w:rFonts w:ascii="黑体" w:eastAsia="黑体" w:hAnsi="黑体" w:hint="eastAsia"/>
          <w:sz w:val="24"/>
        </w:rPr>
        <w:t>紫外辐射（ultraviolet</w:t>
      </w:r>
      <w:r w:rsidR="00A014EA" w:rsidRPr="004660C2">
        <w:rPr>
          <w:rFonts w:ascii="黑体" w:eastAsia="黑体" w:hAnsi="黑体"/>
          <w:sz w:val="24"/>
        </w:rPr>
        <w:t xml:space="preserve"> radiation</w:t>
      </w:r>
      <w:r w:rsidR="00A014EA" w:rsidRPr="004660C2">
        <w:rPr>
          <w:rFonts w:ascii="黑体" w:eastAsia="黑体" w:hAnsi="黑体" w:hint="eastAsia"/>
          <w:sz w:val="24"/>
        </w:rPr>
        <w:t>）</w:t>
      </w:r>
      <w:r w:rsidR="00A014EA" w:rsidRPr="004660C2">
        <w:rPr>
          <w:rFonts w:ascii="黑体" w:eastAsia="黑体" w:hAnsi="黑体"/>
          <w:sz w:val="24"/>
        </w:rPr>
        <w:t xml:space="preserve"> </w:t>
      </w:r>
    </w:p>
    <w:p w:rsidR="00A014EA" w:rsidRPr="004660C2" w:rsidRDefault="00A014EA" w:rsidP="004660C2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波长小于可见辐射波长的光学辐射。</w:t>
      </w:r>
      <w:r w:rsidRPr="004660C2">
        <w:rPr>
          <w:rFonts w:ascii="Times New Roman"/>
          <w:kern w:val="2"/>
          <w:sz w:val="24"/>
          <w:szCs w:val="24"/>
        </w:rPr>
        <w:t xml:space="preserve"> </w:t>
      </w:r>
    </w:p>
    <w:p w:rsidR="00A014EA" w:rsidRPr="004660C2" w:rsidRDefault="00A014EA" w:rsidP="004660C2">
      <w:pPr>
        <w:pStyle w:val="ad"/>
        <w:spacing w:line="360" w:lineRule="auto"/>
        <w:ind w:firstLine="480"/>
        <w:rPr>
          <w:rFonts w:ascii="Times New Roman"/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注：对于紫外辐射，通常将</w:t>
      </w:r>
      <w:r w:rsidRPr="004660C2">
        <w:rPr>
          <w:rFonts w:ascii="Times New Roman"/>
          <w:kern w:val="2"/>
          <w:sz w:val="24"/>
          <w:szCs w:val="24"/>
        </w:rPr>
        <w:t>100 nm</w:t>
      </w:r>
      <w:r w:rsidRPr="004660C2">
        <w:rPr>
          <w:rFonts w:ascii="Times New Roman" w:hint="eastAsia"/>
          <w:kern w:val="2"/>
          <w:sz w:val="24"/>
          <w:szCs w:val="24"/>
        </w:rPr>
        <w:t>和</w:t>
      </w:r>
      <w:r w:rsidRPr="004660C2">
        <w:rPr>
          <w:rFonts w:ascii="Times New Roman"/>
          <w:kern w:val="2"/>
          <w:sz w:val="24"/>
          <w:szCs w:val="24"/>
        </w:rPr>
        <w:t>400 nm</w:t>
      </w:r>
      <w:r w:rsidRPr="004660C2">
        <w:rPr>
          <w:rFonts w:ascii="Times New Roman" w:hint="eastAsia"/>
          <w:kern w:val="2"/>
          <w:sz w:val="24"/>
          <w:szCs w:val="24"/>
        </w:rPr>
        <w:t>之间的光谱分为：</w:t>
      </w:r>
      <w:r w:rsidRPr="004660C2">
        <w:rPr>
          <w:rFonts w:ascii="Times New Roman"/>
          <w:kern w:val="2"/>
          <w:sz w:val="24"/>
          <w:szCs w:val="24"/>
        </w:rPr>
        <w:t xml:space="preserve"> </w:t>
      </w:r>
      <w:r w:rsidR="007A1AEE" w:rsidRPr="004660C2">
        <w:rPr>
          <w:rFonts w:ascii="Times New Roman"/>
          <w:kern w:val="2"/>
          <w:sz w:val="24"/>
          <w:szCs w:val="24"/>
        </w:rPr>
        <w:t xml:space="preserve">  </w:t>
      </w:r>
    </w:p>
    <w:p w:rsidR="00A014EA" w:rsidRPr="004660C2" w:rsidRDefault="00A014EA" w:rsidP="004660C2">
      <w:pPr>
        <w:pStyle w:val="ad"/>
        <w:spacing w:line="360" w:lineRule="auto"/>
        <w:ind w:firstLine="480"/>
        <w:rPr>
          <w:rFonts w:ascii="Times New Roman"/>
          <w:sz w:val="24"/>
        </w:rPr>
      </w:pPr>
      <w:r w:rsidRPr="004660C2">
        <w:rPr>
          <w:rFonts w:ascii="Times New Roman"/>
          <w:kern w:val="2"/>
          <w:sz w:val="24"/>
          <w:szCs w:val="24"/>
        </w:rPr>
        <w:t>UV-A</w:t>
      </w:r>
      <w:r w:rsidR="00AA7FE2">
        <w:rPr>
          <w:rFonts w:ascii="Times New Roman" w:hint="eastAsia"/>
          <w:kern w:val="2"/>
          <w:sz w:val="24"/>
          <w:szCs w:val="24"/>
        </w:rPr>
        <w:t xml:space="preserve"> </w:t>
      </w:r>
      <w:r w:rsidRPr="004660C2">
        <w:rPr>
          <w:rFonts w:ascii="Times New Roman"/>
          <w:kern w:val="2"/>
          <w:sz w:val="24"/>
          <w:szCs w:val="24"/>
        </w:rPr>
        <w:t>315·······················400 nm</w:t>
      </w:r>
    </w:p>
    <w:p w:rsidR="00A014EA" w:rsidRPr="004660C2" w:rsidRDefault="00A014EA" w:rsidP="004660C2">
      <w:pPr>
        <w:pStyle w:val="ad"/>
        <w:spacing w:line="360" w:lineRule="auto"/>
        <w:ind w:firstLine="480"/>
        <w:rPr>
          <w:rFonts w:ascii="Times New Roman"/>
          <w:sz w:val="24"/>
        </w:rPr>
      </w:pPr>
      <w:r w:rsidRPr="004660C2">
        <w:rPr>
          <w:rFonts w:ascii="Times New Roman"/>
          <w:kern w:val="2"/>
          <w:sz w:val="24"/>
          <w:szCs w:val="24"/>
        </w:rPr>
        <w:t>UV-B 280·······················315 nm</w:t>
      </w:r>
    </w:p>
    <w:p w:rsidR="007A1AEE" w:rsidRPr="004660C2" w:rsidRDefault="00A014EA" w:rsidP="004660C2">
      <w:pPr>
        <w:pStyle w:val="ad"/>
        <w:spacing w:line="360" w:lineRule="auto"/>
        <w:ind w:firstLine="480"/>
        <w:rPr>
          <w:rFonts w:ascii="Times New Roman"/>
          <w:sz w:val="24"/>
        </w:rPr>
      </w:pPr>
      <w:r w:rsidRPr="004660C2">
        <w:rPr>
          <w:rFonts w:ascii="Times New Roman"/>
          <w:kern w:val="2"/>
          <w:sz w:val="24"/>
          <w:szCs w:val="24"/>
        </w:rPr>
        <w:t>UV-C 100·······················280 nm</w:t>
      </w:r>
    </w:p>
    <w:p w:rsidR="00A014EA" w:rsidRPr="00017EF6" w:rsidRDefault="001C6ED7" w:rsidP="00A014EA">
      <w:pPr>
        <w:spacing w:line="360" w:lineRule="auto"/>
        <w:rPr>
          <w:rFonts w:ascii="黑体" w:eastAsia="黑体" w:hAnsi="黑体"/>
          <w:sz w:val="24"/>
        </w:rPr>
      </w:pPr>
      <w:r w:rsidRPr="004660C2">
        <w:rPr>
          <w:sz w:val="24"/>
        </w:rPr>
        <w:t xml:space="preserve">    </w:t>
      </w:r>
      <w:r w:rsidR="00A014EA" w:rsidRPr="004660C2">
        <w:rPr>
          <w:sz w:val="24"/>
        </w:rPr>
        <w:t>[GB/T 2900.65-2004</w:t>
      </w:r>
      <w:r w:rsidR="00A014EA" w:rsidRPr="004660C2">
        <w:rPr>
          <w:rFonts w:ascii="宋体" w:cs="宋体" w:hint="eastAsia"/>
          <w:sz w:val="24"/>
        </w:rPr>
        <w:t>，定义</w:t>
      </w:r>
      <w:r w:rsidR="00A014EA" w:rsidRPr="004660C2">
        <w:rPr>
          <w:sz w:val="24"/>
        </w:rPr>
        <w:t>845-01-06]</w:t>
      </w:r>
    </w:p>
    <w:p w:rsidR="00AD2B69" w:rsidRPr="00017EF6" w:rsidRDefault="00AD2B69">
      <w:pPr>
        <w:spacing w:line="360" w:lineRule="auto"/>
        <w:rPr>
          <w:rFonts w:ascii="黑体" w:eastAsia="黑体" w:hAnsi="黑体"/>
          <w:sz w:val="24"/>
        </w:rPr>
      </w:pPr>
      <w:r w:rsidRPr="00017EF6">
        <w:rPr>
          <w:rFonts w:ascii="黑体" w:eastAsia="黑体" w:hAnsi="黑体"/>
          <w:sz w:val="24"/>
        </w:rPr>
        <w:t>3.</w:t>
      </w:r>
      <w:r w:rsidR="00A014EA" w:rsidRPr="00017EF6">
        <w:rPr>
          <w:rFonts w:ascii="黑体" w:eastAsia="黑体" w:hAnsi="黑体"/>
          <w:sz w:val="24"/>
        </w:rPr>
        <w:t>2</w:t>
      </w:r>
    </w:p>
    <w:p w:rsidR="00AD2B69" w:rsidRPr="00017EF6" w:rsidRDefault="00077BAE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017EF6">
        <w:rPr>
          <w:rFonts w:ascii="黑体" w:eastAsia="黑体" w:hAnsi="黑体"/>
          <w:sz w:val="24"/>
        </w:rPr>
        <w:t>UV</w:t>
      </w:r>
      <w:r w:rsidR="0086471A" w:rsidRPr="00017EF6">
        <w:rPr>
          <w:rFonts w:ascii="黑体" w:eastAsia="黑体" w:hAnsi="黑体"/>
          <w:sz w:val="24"/>
        </w:rPr>
        <w:t>-</w:t>
      </w:r>
      <w:r w:rsidRPr="00017EF6">
        <w:rPr>
          <w:rFonts w:ascii="黑体" w:eastAsia="黑体" w:hAnsi="黑体"/>
          <w:sz w:val="24"/>
        </w:rPr>
        <w:t>A</w:t>
      </w:r>
      <w:r w:rsidR="003F5FB1" w:rsidRPr="00017EF6">
        <w:rPr>
          <w:rFonts w:ascii="黑体" w:eastAsia="黑体" w:hAnsi="黑体" w:hint="eastAsia"/>
          <w:sz w:val="24"/>
        </w:rPr>
        <w:t>无铅</w:t>
      </w:r>
      <w:r w:rsidR="003F5FB1" w:rsidRPr="00017EF6">
        <w:rPr>
          <w:rFonts w:ascii="黑体" w:eastAsia="黑体" w:hAnsi="黑体"/>
          <w:sz w:val="24"/>
        </w:rPr>
        <w:t>紫外荧光灯lead-free UV</w:t>
      </w:r>
      <w:r w:rsidR="00A014EA" w:rsidRPr="00017EF6">
        <w:rPr>
          <w:rFonts w:ascii="黑体" w:eastAsia="黑体" w:hAnsi="黑体"/>
          <w:sz w:val="24"/>
        </w:rPr>
        <w:t>-</w:t>
      </w:r>
      <w:r w:rsidRPr="00017EF6">
        <w:rPr>
          <w:rFonts w:ascii="黑体" w:eastAsia="黑体" w:hAnsi="黑体"/>
          <w:sz w:val="24"/>
        </w:rPr>
        <w:t>A</w:t>
      </w:r>
      <w:r w:rsidR="003F5FB1" w:rsidRPr="00017EF6">
        <w:rPr>
          <w:rFonts w:ascii="黑体" w:eastAsia="黑体" w:hAnsi="黑体"/>
          <w:sz w:val="24"/>
        </w:rPr>
        <w:t xml:space="preserve"> fluorescent lamps</w:t>
      </w:r>
    </w:p>
    <w:p w:rsidR="00AD2B69" w:rsidRPr="00017EF6" w:rsidRDefault="000E4757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017EF6">
        <w:rPr>
          <w:rFonts w:ascii="Times New Roman" w:hint="eastAsia"/>
          <w:kern w:val="2"/>
          <w:sz w:val="24"/>
          <w:szCs w:val="24"/>
        </w:rPr>
        <w:t>一种采用</w:t>
      </w:r>
      <w:r w:rsidR="005F206F" w:rsidRPr="00017EF6">
        <w:rPr>
          <w:rFonts w:ascii="Times New Roman" w:hint="eastAsia"/>
          <w:kern w:val="2"/>
          <w:sz w:val="24"/>
          <w:szCs w:val="24"/>
        </w:rPr>
        <w:t>无铅透紫外玻璃制成的</w:t>
      </w:r>
      <w:r w:rsidRPr="00017EF6">
        <w:rPr>
          <w:rFonts w:ascii="Times New Roman" w:hint="eastAsia"/>
          <w:kern w:val="2"/>
          <w:sz w:val="24"/>
          <w:szCs w:val="24"/>
        </w:rPr>
        <w:t>低气压汞蒸气放电</w:t>
      </w:r>
      <w:r w:rsidR="005F206F" w:rsidRPr="00017EF6">
        <w:rPr>
          <w:rFonts w:ascii="Times New Roman" w:hint="eastAsia"/>
          <w:kern w:val="2"/>
          <w:sz w:val="24"/>
          <w:szCs w:val="24"/>
        </w:rPr>
        <w:t>灯</w:t>
      </w:r>
      <w:r w:rsidRPr="00017EF6">
        <w:rPr>
          <w:rFonts w:ascii="Times New Roman" w:hint="eastAsia"/>
          <w:kern w:val="2"/>
          <w:sz w:val="24"/>
          <w:szCs w:val="24"/>
        </w:rPr>
        <w:t>，</w:t>
      </w:r>
      <w:r w:rsidR="00077BAE" w:rsidRPr="00017EF6">
        <w:rPr>
          <w:rFonts w:ascii="Times New Roman" w:hint="eastAsia"/>
          <w:kern w:val="2"/>
          <w:sz w:val="24"/>
          <w:szCs w:val="24"/>
        </w:rPr>
        <w:t>通过荧光粉将</w:t>
      </w:r>
      <w:r w:rsidR="00077BAE" w:rsidRPr="00017EF6">
        <w:rPr>
          <w:rFonts w:ascii="Times New Roman"/>
          <w:kern w:val="2"/>
          <w:sz w:val="24"/>
          <w:szCs w:val="24"/>
        </w:rPr>
        <w:t>UV</w:t>
      </w:r>
      <w:r w:rsidR="00AA7FE2">
        <w:rPr>
          <w:rFonts w:ascii="Times New Roman" w:hint="eastAsia"/>
          <w:kern w:val="2"/>
          <w:sz w:val="24"/>
          <w:szCs w:val="24"/>
        </w:rPr>
        <w:t>-</w:t>
      </w:r>
      <w:r w:rsidR="00077BAE" w:rsidRPr="00017EF6">
        <w:rPr>
          <w:rFonts w:ascii="Times New Roman"/>
          <w:kern w:val="2"/>
          <w:sz w:val="24"/>
          <w:szCs w:val="24"/>
        </w:rPr>
        <w:t>C</w:t>
      </w:r>
      <w:r w:rsidR="00077BAE" w:rsidRPr="00017EF6">
        <w:rPr>
          <w:rFonts w:ascii="Times New Roman" w:hint="eastAsia"/>
          <w:kern w:val="2"/>
          <w:sz w:val="24"/>
          <w:szCs w:val="24"/>
        </w:rPr>
        <w:t>转换为</w:t>
      </w:r>
      <w:r w:rsidR="0086471A" w:rsidRPr="00017EF6">
        <w:rPr>
          <w:rFonts w:ascii="Times New Roman"/>
          <w:kern w:val="2"/>
          <w:sz w:val="24"/>
          <w:szCs w:val="24"/>
        </w:rPr>
        <w:t>UV-A</w:t>
      </w:r>
      <w:r w:rsidR="00077BAE" w:rsidRPr="00017EF6">
        <w:rPr>
          <w:rFonts w:ascii="Times New Roman" w:hint="eastAsia"/>
          <w:kern w:val="2"/>
          <w:sz w:val="24"/>
          <w:szCs w:val="24"/>
        </w:rPr>
        <w:t>的紫外辐射</w:t>
      </w:r>
      <w:r w:rsidR="00AD2B69" w:rsidRPr="00017EF6">
        <w:rPr>
          <w:rFonts w:ascii="Times New Roman" w:hint="eastAsia"/>
          <w:kern w:val="2"/>
          <w:sz w:val="24"/>
          <w:szCs w:val="24"/>
        </w:rPr>
        <w:t>。</w:t>
      </w:r>
    </w:p>
    <w:p w:rsidR="00077BAE" w:rsidRPr="00017EF6" w:rsidRDefault="00AD2B69">
      <w:pPr>
        <w:spacing w:line="360" w:lineRule="auto"/>
        <w:rPr>
          <w:rFonts w:ascii="黑体" w:eastAsia="黑体" w:hAnsi="黑体"/>
          <w:sz w:val="24"/>
        </w:rPr>
      </w:pPr>
      <w:r w:rsidRPr="00017EF6">
        <w:rPr>
          <w:rFonts w:ascii="黑体" w:eastAsia="黑体" w:hAnsi="黑体"/>
          <w:sz w:val="24"/>
        </w:rPr>
        <w:t>3.</w:t>
      </w:r>
      <w:r w:rsidR="0086471A" w:rsidRPr="00017EF6">
        <w:rPr>
          <w:rFonts w:ascii="黑体" w:eastAsia="黑体" w:hAnsi="黑体"/>
          <w:sz w:val="24"/>
        </w:rPr>
        <w:t>3</w:t>
      </w:r>
      <w:r w:rsidR="007A1AEE" w:rsidRPr="00017EF6">
        <w:rPr>
          <w:rFonts w:ascii="黑体" w:eastAsia="黑体" w:hAnsi="黑体"/>
          <w:sz w:val="24"/>
        </w:rPr>
        <w:t xml:space="preserve"> </w:t>
      </w:r>
    </w:p>
    <w:p w:rsidR="00AD2B69" w:rsidRPr="00017EF6" w:rsidRDefault="000E4757" w:rsidP="004660C2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017EF6">
        <w:rPr>
          <w:rFonts w:ascii="黑体" w:eastAsia="黑体" w:hAnsi="黑体"/>
          <w:sz w:val="24"/>
        </w:rPr>
        <w:t>UV</w:t>
      </w:r>
      <w:r w:rsidR="0086471A" w:rsidRPr="00017EF6">
        <w:rPr>
          <w:rFonts w:ascii="黑体" w:eastAsia="黑体" w:hAnsi="黑体"/>
          <w:sz w:val="24"/>
        </w:rPr>
        <w:t>-</w:t>
      </w:r>
      <w:r w:rsidRPr="00017EF6">
        <w:rPr>
          <w:rFonts w:ascii="黑体" w:eastAsia="黑体" w:hAnsi="黑体"/>
          <w:sz w:val="24"/>
        </w:rPr>
        <w:t>A辐射</w:t>
      </w:r>
      <w:r w:rsidR="00D21560">
        <w:rPr>
          <w:rFonts w:ascii="黑体" w:eastAsia="黑体" w:hAnsi="黑体" w:hint="eastAsia"/>
          <w:sz w:val="24"/>
        </w:rPr>
        <w:t>照度</w:t>
      </w:r>
      <w:r w:rsidRPr="00017EF6">
        <w:rPr>
          <w:rFonts w:ascii="黑体" w:eastAsia="黑体" w:hAnsi="黑体"/>
          <w:sz w:val="24"/>
        </w:rPr>
        <w:t>维持率</w:t>
      </w:r>
      <w:r w:rsidR="00077BAE" w:rsidRPr="00017EF6">
        <w:rPr>
          <w:rFonts w:ascii="黑体" w:eastAsia="黑体" w:hAnsi="黑体"/>
          <w:sz w:val="24"/>
        </w:rPr>
        <w:t>UV</w:t>
      </w:r>
      <w:r w:rsidR="0086471A" w:rsidRPr="00017EF6">
        <w:rPr>
          <w:rFonts w:ascii="黑体" w:eastAsia="黑体" w:hAnsi="黑体"/>
          <w:sz w:val="24"/>
        </w:rPr>
        <w:t>-</w:t>
      </w:r>
      <w:r w:rsidRPr="00017EF6">
        <w:rPr>
          <w:rFonts w:ascii="黑体" w:eastAsia="黑体" w:hAnsi="黑体"/>
          <w:sz w:val="24"/>
        </w:rPr>
        <w:t xml:space="preserve">A </w:t>
      </w:r>
      <w:r w:rsidR="00A95DB0" w:rsidRPr="00A95DB0">
        <w:rPr>
          <w:rFonts w:ascii="黑体" w:eastAsia="黑体" w:hAnsi="黑体"/>
          <w:sz w:val="24"/>
        </w:rPr>
        <w:t>irradiance</w:t>
      </w:r>
      <w:r w:rsidR="00A95DB0" w:rsidRPr="00A95DB0" w:rsidDel="00A95DB0">
        <w:rPr>
          <w:rFonts w:ascii="黑体" w:eastAsia="黑体" w:hAnsi="黑体"/>
          <w:sz w:val="24"/>
        </w:rPr>
        <w:t xml:space="preserve"> </w:t>
      </w:r>
      <w:r w:rsidRPr="00017EF6">
        <w:rPr>
          <w:rFonts w:ascii="黑体" w:eastAsia="黑体" w:hAnsi="黑体"/>
          <w:sz w:val="24"/>
        </w:rPr>
        <w:t>maintenance</w:t>
      </w:r>
    </w:p>
    <w:p w:rsidR="000E4757" w:rsidRPr="00017EF6" w:rsidRDefault="000E4757" w:rsidP="00F51556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017EF6">
        <w:rPr>
          <w:rFonts w:ascii="Times New Roman" w:hint="eastAsia"/>
          <w:kern w:val="2"/>
          <w:sz w:val="24"/>
          <w:szCs w:val="24"/>
        </w:rPr>
        <w:t>灯在规定的条件下燃点，在寿命期间</w:t>
      </w:r>
      <w:r w:rsidR="0015154D" w:rsidRPr="00017EF6">
        <w:rPr>
          <w:rFonts w:ascii="Times New Roman" w:hint="eastAsia"/>
          <w:kern w:val="2"/>
          <w:sz w:val="24"/>
          <w:szCs w:val="24"/>
        </w:rPr>
        <w:t>一特定时间的</w:t>
      </w:r>
      <w:r w:rsidR="0015154D" w:rsidRPr="00017EF6">
        <w:rPr>
          <w:rFonts w:ascii="Times New Roman"/>
          <w:kern w:val="2"/>
          <w:sz w:val="24"/>
          <w:szCs w:val="24"/>
        </w:rPr>
        <w:t>UV</w:t>
      </w:r>
      <w:r w:rsidR="0086471A" w:rsidRPr="00017EF6">
        <w:rPr>
          <w:rFonts w:ascii="Times New Roman"/>
          <w:kern w:val="2"/>
          <w:sz w:val="24"/>
          <w:szCs w:val="24"/>
        </w:rPr>
        <w:t>-</w:t>
      </w:r>
      <w:r w:rsidR="0015154D" w:rsidRPr="00017EF6">
        <w:rPr>
          <w:rFonts w:ascii="Times New Roman"/>
          <w:kern w:val="2"/>
          <w:sz w:val="24"/>
          <w:szCs w:val="24"/>
        </w:rPr>
        <w:t>A</w:t>
      </w:r>
      <w:r w:rsidR="00A95DB0" w:rsidRPr="00017EF6">
        <w:rPr>
          <w:rFonts w:ascii="Times New Roman" w:hint="eastAsia"/>
          <w:kern w:val="2"/>
          <w:sz w:val="24"/>
          <w:szCs w:val="24"/>
        </w:rPr>
        <w:t>辐射</w:t>
      </w:r>
      <w:r w:rsidR="00A95DB0">
        <w:rPr>
          <w:rFonts w:ascii="Times New Roman" w:hint="eastAsia"/>
          <w:kern w:val="2"/>
          <w:sz w:val="24"/>
          <w:szCs w:val="24"/>
        </w:rPr>
        <w:t>照度</w:t>
      </w:r>
      <w:r w:rsidR="0015154D" w:rsidRPr="00017EF6">
        <w:rPr>
          <w:rFonts w:ascii="Times New Roman" w:hint="eastAsia"/>
          <w:kern w:val="2"/>
          <w:sz w:val="24"/>
          <w:szCs w:val="24"/>
        </w:rPr>
        <w:t>与该灯的初始</w:t>
      </w:r>
      <w:r w:rsidR="0015154D" w:rsidRPr="00017EF6">
        <w:rPr>
          <w:rFonts w:ascii="Times New Roman"/>
          <w:kern w:val="2"/>
          <w:sz w:val="24"/>
          <w:szCs w:val="24"/>
        </w:rPr>
        <w:t>UV</w:t>
      </w:r>
      <w:r w:rsidR="0086471A" w:rsidRPr="00017EF6">
        <w:rPr>
          <w:rFonts w:ascii="Times New Roman"/>
          <w:kern w:val="2"/>
          <w:sz w:val="24"/>
          <w:szCs w:val="24"/>
        </w:rPr>
        <w:t>-</w:t>
      </w:r>
      <w:r w:rsidR="0015154D" w:rsidRPr="00017EF6">
        <w:rPr>
          <w:rFonts w:ascii="Times New Roman"/>
          <w:kern w:val="2"/>
          <w:sz w:val="24"/>
          <w:szCs w:val="24"/>
        </w:rPr>
        <w:t>A</w:t>
      </w:r>
      <w:r w:rsidR="0015154D" w:rsidRPr="00017EF6">
        <w:rPr>
          <w:rFonts w:ascii="Times New Roman" w:hint="eastAsia"/>
          <w:kern w:val="2"/>
          <w:sz w:val="24"/>
          <w:szCs w:val="24"/>
        </w:rPr>
        <w:t>辐射</w:t>
      </w:r>
      <w:r w:rsidR="00A95DB0">
        <w:rPr>
          <w:rFonts w:ascii="Times New Roman" w:hint="eastAsia"/>
          <w:kern w:val="2"/>
          <w:sz w:val="24"/>
          <w:szCs w:val="24"/>
        </w:rPr>
        <w:t>照度</w:t>
      </w:r>
      <w:r w:rsidR="0015154D" w:rsidRPr="00017EF6">
        <w:rPr>
          <w:rFonts w:ascii="Times New Roman" w:hint="eastAsia"/>
          <w:kern w:val="2"/>
          <w:sz w:val="24"/>
          <w:szCs w:val="24"/>
        </w:rPr>
        <w:t>之比，用百分数表示。</w:t>
      </w:r>
    </w:p>
    <w:p w:rsidR="003F5FB1" w:rsidRPr="004660C2" w:rsidRDefault="003F5FB1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4" w:name="_Toc532931493"/>
      <w:bookmarkStart w:id="5" w:name="_Toc13918672"/>
      <w:r w:rsidRPr="004660C2">
        <w:rPr>
          <w:rFonts w:ascii="黑体" w:eastAsia="黑体" w:hAnsi="黑体"/>
          <w:sz w:val="24"/>
          <w:szCs w:val="24"/>
        </w:rPr>
        <w:t>4</w:t>
      </w:r>
      <w:bookmarkEnd w:id="4"/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 w:hint="eastAsia"/>
          <w:sz w:val="24"/>
          <w:szCs w:val="24"/>
        </w:rPr>
        <w:t>产品分类与</w:t>
      </w:r>
      <w:r w:rsidR="001E3B7B" w:rsidRPr="004660C2">
        <w:rPr>
          <w:rFonts w:ascii="黑体" w:eastAsia="黑体" w:hAnsi="黑体" w:hint="eastAsia"/>
          <w:sz w:val="24"/>
          <w:szCs w:val="24"/>
        </w:rPr>
        <w:t>型号</w:t>
      </w:r>
      <w:bookmarkEnd w:id="5"/>
    </w:p>
    <w:p w:rsidR="00882092" w:rsidRPr="004660C2" w:rsidRDefault="00882092" w:rsidP="00882092">
      <w:pPr>
        <w:keepNext/>
        <w:keepLines/>
        <w:spacing w:line="360" w:lineRule="auto"/>
        <w:outlineLvl w:val="1"/>
        <w:rPr>
          <w:rFonts w:ascii="黑体" w:eastAsia="黑体" w:hAnsi="黑体"/>
          <w:b/>
          <w:bCs/>
          <w:sz w:val="24"/>
        </w:rPr>
      </w:pPr>
      <w:bookmarkStart w:id="6" w:name="_Toc13918673"/>
      <w:r w:rsidRPr="004660C2">
        <w:rPr>
          <w:rFonts w:ascii="黑体" w:eastAsia="黑体" w:hAnsi="黑体"/>
          <w:b/>
          <w:bCs/>
          <w:sz w:val="24"/>
        </w:rPr>
        <w:t>4.1</w:t>
      </w:r>
      <w:r w:rsidR="00BB541B">
        <w:rPr>
          <w:rFonts w:ascii="黑体" w:eastAsia="黑体" w:hAnsi="黑体" w:hint="eastAsia"/>
          <w:b/>
          <w:bCs/>
          <w:sz w:val="24"/>
        </w:rPr>
        <w:t xml:space="preserve"> </w:t>
      </w:r>
      <w:r w:rsidRPr="004660C2">
        <w:rPr>
          <w:rFonts w:ascii="黑体" w:eastAsia="黑体" w:hAnsi="黑体" w:hint="eastAsia"/>
          <w:b/>
          <w:bCs/>
          <w:sz w:val="24"/>
        </w:rPr>
        <w:t>产品</w:t>
      </w:r>
      <w:r w:rsidRPr="004660C2">
        <w:rPr>
          <w:rFonts w:ascii="黑体" w:eastAsia="黑体" w:hAnsi="黑体"/>
          <w:b/>
          <w:bCs/>
          <w:sz w:val="24"/>
        </w:rPr>
        <w:t>分类</w:t>
      </w:r>
      <w:bookmarkEnd w:id="6"/>
    </w:p>
    <w:p w:rsidR="00882092" w:rsidRPr="004660C2" w:rsidRDefault="00882092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灯按外形可以分为双端灯（以“</w:t>
      </w:r>
      <w:r w:rsidRPr="004660C2">
        <w:rPr>
          <w:rFonts w:ascii="Times New Roman"/>
          <w:kern w:val="2"/>
          <w:sz w:val="24"/>
          <w:szCs w:val="24"/>
        </w:rPr>
        <w:t>S</w:t>
      </w:r>
      <w:r w:rsidRPr="004660C2">
        <w:rPr>
          <w:rFonts w:ascii="Times New Roman" w:hint="eastAsia"/>
          <w:kern w:val="2"/>
          <w:sz w:val="24"/>
          <w:szCs w:val="24"/>
        </w:rPr>
        <w:t>”表示）、单端灯（以“</w:t>
      </w:r>
      <w:r w:rsidRPr="004660C2">
        <w:rPr>
          <w:rFonts w:ascii="Times New Roman"/>
          <w:kern w:val="2"/>
          <w:sz w:val="24"/>
          <w:szCs w:val="24"/>
        </w:rPr>
        <w:t>D</w:t>
      </w:r>
      <w:r w:rsidRPr="004660C2">
        <w:rPr>
          <w:rFonts w:ascii="Times New Roman" w:hint="eastAsia"/>
          <w:kern w:val="2"/>
          <w:sz w:val="24"/>
          <w:szCs w:val="24"/>
        </w:rPr>
        <w:t>”表示）和自镇流灯（以“</w:t>
      </w:r>
      <w:r w:rsidRPr="004660C2">
        <w:rPr>
          <w:rFonts w:ascii="Times New Roman"/>
          <w:kern w:val="2"/>
          <w:sz w:val="24"/>
          <w:szCs w:val="24"/>
        </w:rPr>
        <w:t>Z</w:t>
      </w:r>
      <w:r w:rsidRPr="004660C2">
        <w:rPr>
          <w:rFonts w:ascii="Times New Roman" w:hint="eastAsia"/>
          <w:kern w:val="2"/>
          <w:sz w:val="24"/>
          <w:szCs w:val="24"/>
        </w:rPr>
        <w:t>”表示）；</w:t>
      </w:r>
    </w:p>
    <w:p w:rsidR="00882092" w:rsidRPr="004660C2" w:rsidRDefault="0060215A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lastRenderedPageBreak/>
        <w:t>依据</w:t>
      </w:r>
      <w:r w:rsidRPr="004660C2">
        <w:rPr>
          <w:rFonts w:ascii="Times New Roman"/>
          <w:kern w:val="2"/>
          <w:sz w:val="24"/>
          <w:szCs w:val="24"/>
        </w:rPr>
        <w:t>T/SCS 000001-2018</w:t>
      </w:r>
      <w:r w:rsidRPr="004660C2">
        <w:rPr>
          <w:rFonts w:ascii="Times New Roman" w:hint="eastAsia"/>
          <w:kern w:val="2"/>
          <w:sz w:val="24"/>
          <w:szCs w:val="24"/>
        </w:rPr>
        <w:t>，</w:t>
      </w:r>
      <w:r w:rsidR="00882092" w:rsidRPr="004660C2">
        <w:rPr>
          <w:rFonts w:ascii="Times New Roman" w:hint="eastAsia"/>
          <w:kern w:val="2"/>
          <w:sz w:val="24"/>
          <w:szCs w:val="24"/>
        </w:rPr>
        <w:t>按灯管直径分为：</w:t>
      </w:r>
      <w:r w:rsidR="00882092" w:rsidRPr="004660C2">
        <w:rPr>
          <w:rFonts w:ascii="Times New Roman"/>
          <w:kern w:val="2"/>
          <w:sz w:val="24"/>
          <w:szCs w:val="24"/>
        </w:rPr>
        <w:t>T5</w:t>
      </w:r>
      <w:r w:rsidR="00882092" w:rsidRPr="004660C2">
        <w:rPr>
          <w:rFonts w:ascii="Times New Roman" w:hint="eastAsia"/>
          <w:kern w:val="2"/>
          <w:sz w:val="24"/>
          <w:szCs w:val="24"/>
        </w:rPr>
        <w:t>（</w:t>
      </w:r>
      <w:r w:rsidR="00882092" w:rsidRPr="004660C2">
        <w:rPr>
          <w:rFonts w:ascii="Times New Roman"/>
          <w:kern w:val="2"/>
          <w:sz w:val="24"/>
          <w:szCs w:val="24"/>
        </w:rPr>
        <w:t>15</w:t>
      </w:r>
      <w:r w:rsidRPr="004660C2">
        <w:rPr>
          <w:rFonts w:ascii="Times New Roman"/>
          <w:kern w:val="2"/>
          <w:sz w:val="24"/>
          <w:szCs w:val="24"/>
        </w:rPr>
        <w:t>.0</w:t>
      </w:r>
      <w:r w:rsidR="00882092" w:rsidRPr="004660C2">
        <w:rPr>
          <w:rFonts w:ascii="Times New Roman"/>
          <w:kern w:val="2"/>
          <w:sz w:val="24"/>
          <w:szCs w:val="24"/>
        </w:rPr>
        <w:t>±0.</w:t>
      </w:r>
      <w:r w:rsidRPr="004660C2">
        <w:rPr>
          <w:rFonts w:ascii="Times New Roman"/>
          <w:kern w:val="2"/>
          <w:sz w:val="24"/>
          <w:szCs w:val="24"/>
        </w:rPr>
        <w:t>3</w:t>
      </w:r>
      <w:r w:rsidR="00882092" w:rsidRPr="004660C2">
        <w:rPr>
          <w:rFonts w:ascii="Times New Roman"/>
          <w:kern w:val="2"/>
          <w:sz w:val="24"/>
          <w:szCs w:val="24"/>
        </w:rPr>
        <w:t xml:space="preserve"> mm</w:t>
      </w:r>
      <w:r w:rsidR="00882092" w:rsidRPr="004660C2">
        <w:rPr>
          <w:rFonts w:ascii="Times New Roman" w:hint="eastAsia"/>
          <w:kern w:val="2"/>
          <w:sz w:val="24"/>
          <w:szCs w:val="24"/>
        </w:rPr>
        <w:t>）、</w:t>
      </w:r>
      <w:r w:rsidR="00882092" w:rsidRPr="004660C2">
        <w:rPr>
          <w:rFonts w:ascii="Times New Roman"/>
          <w:kern w:val="2"/>
          <w:sz w:val="24"/>
          <w:szCs w:val="24"/>
        </w:rPr>
        <w:t>T8</w:t>
      </w:r>
      <w:r w:rsidR="00882092" w:rsidRPr="004660C2">
        <w:rPr>
          <w:rFonts w:ascii="Times New Roman" w:hint="eastAsia"/>
          <w:kern w:val="2"/>
          <w:sz w:val="24"/>
          <w:szCs w:val="24"/>
        </w:rPr>
        <w:t>（</w:t>
      </w:r>
      <w:r w:rsidR="00882092" w:rsidRPr="004660C2">
        <w:rPr>
          <w:rFonts w:ascii="Times New Roman"/>
          <w:kern w:val="2"/>
          <w:sz w:val="24"/>
          <w:szCs w:val="24"/>
        </w:rPr>
        <w:t>2</w:t>
      </w:r>
      <w:r w:rsidRPr="004660C2">
        <w:rPr>
          <w:rFonts w:ascii="Times New Roman"/>
          <w:kern w:val="2"/>
          <w:sz w:val="24"/>
          <w:szCs w:val="24"/>
        </w:rPr>
        <w:t>5.8</w:t>
      </w:r>
      <w:r w:rsidR="00882092" w:rsidRPr="004660C2">
        <w:rPr>
          <w:rFonts w:ascii="Times New Roman"/>
          <w:kern w:val="2"/>
          <w:sz w:val="24"/>
          <w:szCs w:val="24"/>
        </w:rPr>
        <w:t>±0.</w:t>
      </w:r>
      <w:r w:rsidRPr="004660C2">
        <w:rPr>
          <w:rFonts w:ascii="Times New Roman"/>
          <w:kern w:val="2"/>
          <w:sz w:val="24"/>
          <w:szCs w:val="24"/>
        </w:rPr>
        <w:t>4</w:t>
      </w:r>
      <w:r w:rsidR="00882092" w:rsidRPr="004660C2">
        <w:rPr>
          <w:rFonts w:ascii="Times New Roman"/>
          <w:kern w:val="2"/>
          <w:sz w:val="24"/>
          <w:szCs w:val="24"/>
        </w:rPr>
        <w:t xml:space="preserve"> mm</w:t>
      </w:r>
      <w:r w:rsidR="00882092" w:rsidRPr="004660C2">
        <w:rPr>
          <w:rFonts w:ascii="Times New Roman" w:hint="eastAsia"/>
          <w:kern w:val="2"/>
          <w:sz w:val="24"/>
          <w:szCs w:val="24"/>
        </w:rPr>
        <w:t>）、</w:t>
      </w:r>
      <w:r w:rsidR="00882092" w:rsidRPr="004660C2">
        <w:rPr>
          <w:rFonts w:ascii="Times New Roman"/>
          <w:kern w:val="2"/>
          <w:sz w:val="24"/>
          <w:szCs w:val="24"/>
        </w:rPr>
        <w:t>T10</w:t>
      </w:r>
      <w:r w:rsidR="00882092" w:rsidRPr="004660C2">
        <w:rPr>
          <w:rFonts w:ascii="Times New Roman" w:hint="eastAsia"/>
          <w:kern w:val="2"/>
          <w:sz w:val="24"/>
          <w:szCs w:val="24"/>
        </w:rPr>
        <w:t>（</w:t>
      </w:r>
      <w:r w:rsidR="00882092" w:rsidRPr="004660C2">
        <w:rPr>
          <w:rFonts w:ascii="Times New Roman"/>
          <w:kern w:val="2"/>
          <w:sz w:val="24"/>
          <w:szCs w:val="24"/>
        </w:rPr>
        <w:t>32</w:t>
      </w:r>
      <w:r w:rsidRPr="004660C2">
        <w:rPr>
          <w:rFonts w:ascii="Times New Roman"/>
          <w:kern w:val="2"/>
          <w:sz w:val="24"/>
          <w:szCs w:val="24"/>
        </w:rPr>
        <w:t>.0</w:t>
      </w:r>
      <w:r w:rsidR="00882092" w:rsidRPr="004660C2">
        <w:rPr>
          <w:rFonts w:ascii="Times New Roman"/>
          <w:kern w:val="2"/>
          <w:sz w:val="24"/>
          <w:szCs w:val="24"/>
        </w:rPr>
        <w:t>±1</w:t>
      </w:r>
      <w:r w:rsidRPr="004660C2">
        <w:rPr>
          <w:rFonts w:ascii="Times New Roman"/>
          <w:kern w:val="2"/>
          <w:sz w:val="24"/>
          <w:szCs w:val="24"/>
        </w:rPr>
        <w:t>.0</w:t>
      </w:r>
      <w:r w:rsidR="00882092" w:rsidRPr="004660C2">
        <w:rPr>
          <w:rFonts w:ascii="Times New Roman"/>
          <w:kern w:val="2"/>
          <w:sz w:val="24"/>
          <w:szCs w:val="24"/>
        </w:rPr>
        <w:t xml:space="preserve"> mm</w:t>
      </w:r>
      <w:r w:rsidR="00882092" w:rsidRPr="004660C2">
        <w:rPr>
          <w:rFonts w:ascii="Times New Roman" w:hint="eastAsia"/>
          <w:kern w:val="2"/>
          <w:sz w:val="24"/>
          <w:szCs w:val="24"/>
        </w:rPr>
        <w:t>）</w:t>
      </w:r>
      <w:r w:rsidR="00882092" w:rsidRPr="006D7F9E">
        <w:rPr>
          <w:rFonts w:ascii="Times New Roman" w:hint="eastAsia"/>
          <w:kern w:val="2"/>
          <w:sz w:val="24"/>
          <w:szCs w:val="24"/>
        </w:rPr>
        <w:t>和</w:t>
      </w:r>
      <w:r w:rsidR="00882092" w:rsidRPr="006D7F9E">
        <w:rPr>
          <w:rFonts w:ascii="Times New Roman" w:hint="eastAsia"/>
          <w:kern w:val="2"/>
          <w:sz w:val="24"/>
          <w:szCs w:val="24"/>
        </w:rPr>
        <w:t>T12</w:t>
      </w:r>
      <w:r w:rsidR="00882092" w:rsidRPr="006D7F9E">
        <w:rPr>
          <w:rFonts w:ascii="Times New Roman" w:hint="eastAsia"/>
          <w:kern w:val="2"/>
          <w:sz w:val="24"/>
          <w:szCs w:val="24"/>
        </w:rPr>
        <w:t>（</w:t>
      </w:r>
      <w:r w:rsidR="00882092" w:rsidRPr="006D7F9E">
        <w:rPr>
          <w:rFonts w:ascii="Times New Roman"/>
          <w:kern w:val="2"/>
          <w:sz w:val="24"/>
          <w:szCs w:val="24"/>
        </w:rPr>
        <w:t>37</w:t>
      </w:r>
      <w:r w:rsidRPr="006D7F9E">
        <w:rPr>
          <w:rFonts w:ascii="Times New Roman"/>
          <w:kern w:val="2"/>
          <w:sz w:val="24"/>
          <w:szCs w:val="24"/>
        </w:rPr>
        <w:t>.0</w:t>
      </w:r>
      <w:r w:rsidR="00882092" w:rsidRPr="006D7F9E">
        <w:rPr>
          <w:rFonts w:ascii="Times New Roman"/>
          <w:kern w:val="2"/>
          <w:sz w:val="24"/>
          <w:szCs w:val="24"/>
        </w:rPr>
        <w:t>±1</w:t>
      </w:r>
      <w:r w:rsidRPr="006D7F9E">
        <w:rPr>
          <w:rFonts w:ascii="Times New Roman"/>
          <w:kern w:val="2"/>
          <w:sz w:val="24"/>
          <w:szCs w:val="24"/>
        </w:rPr>
        <w:t>.0</w:t>
      </w:r>
      <w:r w:rsidR="006D7F9E">
        <w:rPr>
          <w:rFonts w:ascii="Times New Roman" w:hint="eastAsia"/>
          <w:kern w:val="2"/>
          <w:sz w:val="24"/>
          <w:szCs w:val="24"/>
        </w:rPr>
        <w:t xml:space="preserve"> </w:t>
      </w:r>
      <w:r w:rsidR="00882092" w:rsidRPr="006D7F9E">
        <w:rPr>
          <w:rFonts w:ascii="Times New Roman" w:hint="eastAsia"/>
          <w:kern w:val="2"/>
          <w:sz w:val="24"/>
          <w:szCs w:val="24"/>
        </w:rPr>
        <w:t>mm</w:t>
      </w:r>
      <w:r w:rsidR="00882092" w:rsidRPr="006D7F9E">
        <w:rPr>
          <w:rFonts w:ascii="Times New Roman" w:hint="eastAsia"/>
          <w:kern w:val="2"/>
          <w:sz w:val="24"/>
          <w:szCs w:val="24"/>
        </w:rPr>
        <w:t>）。</w:t>
      </w:r>
    </w:p>
    <w:p w:rsidR="0086471A" w:rsidRPr="004660C2" w:rsidRDefault="0086471A" w:rsidP="004660C2"/>
    <w:p w:rsidR="00882092" w:rsidRPr="004660C2" w:rsidRDefault="00882092" w:rsidP="00882092">
      <w:pPr>
        <w:keepNext/>
        <w:keepLines/>
        <w:spacing w:line="360" w:lineRule="auto"/>
        <w:outlineLvl w:val="1"/>
        <w:rPr>
          <w:rFonts w:ascii="黑体" w:eastAsia="黑体" w:hAnsi="黑体"/>
          <w:b/>
          <w:bCs/>
          <w:sz w:val="24"/>
        </w:rPr>
      </w:pPr>
      <w:bookmarkStart w:id="7" w:name="_Toc13918674"/>
      <w:r w:rsidRPr="004660C2">
        <w:rPr>
          <w:rFonts w:ascii="黑体" w:eastAsia="黑体" w:hAnsi="黑体"/>
          <w:b/>
          <w:bCs/>
          <w:sz w:val="24"/>
        </w:rPr>
        <w:t>4.2</w:t>
      </w:r>
      <w:r w:rsidR="00BB541B">
        <w:rPr>
          <w:rFonts w:ascii="黑体" w:eastAsia="黑体" w:hAnsi="黑体" w:hint="eastAsia"/>
          <w:b/>
          <w:bCs/>
          <w:sz w:val="24"/>
        </w:rPr>
        <w:t xml:space="preserve"> </w:t>
      </w:r>
      <w:r w:rsidRPr="004660C2">
        <w:rPr>
          <w:rFonts w:ascii="黑体" w:eastAsia="黑体" w:hAnsi="黑体"/>
          <w:b/>
          <w:bCs/>
          <w:sz w:val="24"/>
        </w:rPr>
        <w:t>型号</w:t>
      </w:r>
      <w:bookmarkEnd w:id="7"/>
    </w:p>
    <w:p w:rsidR="00882092" w:rsidRPr="004660C2" w:rsidRDefault="00882092" w:rsidP="00882092">
      <w:pPr>
        <w:widowControl/>
        <w:spacing w:beforeAutospacing="1" w:afterAutospacing="1" w:line="360" w:lineRule="auto"/>
        <w:jc w:val="left"/>
        <w:outlineLvl w:val="2"/>
        <w:rPr>
          <w:rFonts w:ascii="黑体" w:eastAsia="黑体" w:hAnsi="黑体" w:cs="宋体"/>
          <w:b/>
          <w:bCs/>
          <w:kern w:val="0"/>
          <w:sz w:val="24"/>
        </w:rPr>
      </w:pPr>
      <w:bookmarkStart w:id="8" w:name="_Toc13918675"/>
      <w:r w:rsidRPr="004660C2">
        <w:rPr>
          <w:rFonts w:ascii="黑体" w:eastAsia="黑体" w:hAnsi="黑体" w:cs="宋体"/>
          <w:b/>
          <w:bCs/>
          <w:kern w:val="0"/>
          <w:sz w:val="24"/>
        </w:rPr>
        <w:t>4.2.1</w:t>
      </w:r>
      <w:r w:rsidR="00BB541B">
        <w:rPr>
          <w:rFonts w:ascii="黑体" w:eastAsia="黑体" w:hAnsi="黑体" w:cs="宋体" w:hint="eastAsia"/>
          <w:b/>
          <w:bCs/>
          <w:kern w:val="0"/>
          <w:sz w:val="24"/>
        </w:rPr>
        <w:t xml:space="preserve"> </w:t>
      </w:r>
      <w:r w:rsidRPr="004660C2">
        <w:rPr>
          <w:rFonts w:ascii="黑体" w:eastAsia="黑体" w:hAnsi="黑体" w:cs="宋体" w:hint="eastAsia"/>
          <w:b/>
          <w:bCs/>
          <w:kern w:val="0"/>
          <w:sz w:val="24"/>
        </w:rPr>
        <w:t>型号表示规则</w:t>
      </w:r>
      <w:bookmarkEnd w:id="8"/>
    </w:p>
    <w:p w:rsidR="00882092" w:rsidRPr="004660C2" w:rsidRDefault="003E3094" w:rsidP="004660C2">
      <w:pPr>
        <w:spacing w:after="200" w:line="276" w:lineRule="auto"/>
        <w:ind w:firstLineChars="500" w:firstLine="1200"/>
        <w:rPr>
          <w:sz w:val="24"/>
        </w:rPr>
      </w:pPr>
      <w:r>
        <w:rPr>
          <w:noProof/>
          <w:sz w:val="24"/>
        </w:rPr>
        <w:pict>
          <v:line id="直接连接符 20" o:spid="_x0000_s1035" style="position:absolute;left:0;text-align:left;z-index:251661824;visibility:visible" from="142.7pt,10.45pt" to="143.1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"/>
        </w:pict>
      </w:r>
      <w:r>
        <w:rPr>
          <w:noProof/>
          <w:sz w:val="24"/>
        </w:rPr>
        <w:pict>
          <v:line id="直接连接符 17" o:spid="_x0000_s1034" style="position:absolute;left:0;text-align:left;z-index:251665920;visibility:visible" from="125.55pt,10.45pt" to="125.6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"/>
        </w:pict>
      </w:r>
      <w:r>
        <w:rPr>
          <w:noProof/>
          <w:sz w:val="24"/>
        </w:rPr>
        <w:pict>
          <v:line id="直接连接符 19" o:spid="_x0000_s1033" style="position:absolute;left:0;text-align:left;z-index:251664896;visibility:visible" from="107.1pt,10.45pt" to="107.5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"/>
        </w:pict>
      </w:r>
      <w:r>
        <w:rPr>
          <w:noProof/>
          <w:sz w:val="24"/>
        </w:rPr>
        <w:pict>
          <v:line id="直接连接符 18" o:spid="_x0000_s1032" style="position:absolute;left:0;text-align:left;flip:x;z-index:251663872;visibility:visible" from="81.85pt,10.45pt" to="82.35pt,1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"/>
        </w:pict>
      </w:r>
      <w:r w:rsidR="00882092" w:rsidRPr="004660C2">
        <w:rPr>
          <w:sz w:val="24"/>
        </w:rPr>
        <w:t xml:space="preserve">   </w:t>
      </w:r>
      <w:r w:rsidR="00882092" w:rsidRPr="004660C2">
        <w:rPr>
          <w:sz w:val="24"/>
        </w:rPr>
        <w:sym w:font="Wingdings 2" w:char="00A3"/>
      </w:r>
      <w:r w:rsidR="00882092" w:rsidRPr="004660C2">
        <w:rPr>
          <w:sz w:val="24"/>
        </w:rPr>
        <w:t xml:space="preserve">  </w:t>
      </w:r>
      <w:r w:rsidR="00882092" w:rsidRPr="004660C2">
        <w:rPr>
          <w:sz w:val="24"/>
        </w:rPr>
        <w:sym w:font="Wingdings 2" w:char="00A3"/>
      </w:r>
      <w:r w:rsidR="00882092" w:rsidRPr="004660C2">
        <w:rPr>
          <w:sz w:val="24"/>
        </w:rPr>
        <w:t xml:space="preserve"> - </w:t>
      </w:r>
      <w:r w:rsidR="00882092" w:rsidRPr="004660C2">
        <w:rPr>
          <w:sz w:val="24"/>
        </w:rPr>
        <w:sym w:font="Wingdings 2" w:char="00A3"/>
      </w:r>
      <w:r w:rsidR="00882092" w:rsidRPr="004660C2">
        <w:rPr>
          <w:sz w:val="24"/>
        </w:rPr>
        <w:t xml:space="preserve"> /</w:t>
      </w:r>
      <w:r w:rsidR="00882092" w:rsidRPr="004660C2">
        <w:rPr>
          <w:sz w:val="24"/>
        </w:rPr>
        <w:sym w:font="Wingdings 2" w:char="00A3"/>
      </w:r>
    </w:p>
    <w:p w:rsidR="00882092" w:rsidRPr="004660C2" w:rsidRDefault="00882092" w:rsidP="004660C2">
      <w:pPr>
        <w:spacing w:after="200" w:line="276" w:lineRule="auto"/>
        <w:ind w:firstLineChars="500" w:firstLine="1200"/>
        <w:rPr>
          <w:sz w:val="24"/>
        </w:rPr>
      </w:pPr>
    </w:p>
    <w:p w:rsidR="00882092" w:rsidRPr="004660C2" w:rsidRDefault="003E3094" w:rsidP="004660C2">
      <w:pPr>
        <w:spacing w:after="200" w:line="276" w:lineRule="auto"/>
        <w:ind w:firstLineChars="500" w:firstLine="1200"/>
        <w:rPr>
          <w:sz w:val="24"/>
        </w:rPr>
      </w:pPr>
      <w:r>
        <w:rPr>
          <w:noProof/>
          <w:sz w:val="24"/>
        </w:rPr>
        <w:pict>
          <v:line id="直接连接符 16" o:spid="_x0000_s1031" style="position:absolute;left:0;text-align:left;flip:y;z-index:251662848;visibility:visible" from="142.95pt,8.85pt" to="199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"/>
        </w:pict>
      </w:r>
      <w:r w:rsidR="00882092" w:rsidRPr="004660C2">
        <w:rPr>
          <w:sz w:val="24"/>
        </w:rPr>
        <w:t xml:space="preserve">                             </w:t>
      </w:r>
      <w:r w:rsidR="0086471A" w:rsidRPr="004660C2">
        <w:rPr>
          <w:sz w:val="24"/>
        </w:rPr>
        <w:t>UV-A</w:t>
      </w:r>
      <w:r w:rsidR="00882092" w:rsidRPr="004660C2">
        <w:rPr>
          <w:rFonts w:hint="eastAsia"/>
          <w:sz w:val="24"/>
        </w:rPr>
        <w:t>无铅紫外荧光灯（</w:t>
      </w:r>
      <w:r w:rsidR="00882092" w:rsidRPr="004660C2">
        <w:rPr>
          <w:sz w:val="24"/>
        </w:rPr>
        <w:t>BLB</w:t>
      </w:r>
      <w:r w:rsidR="00882092" w:rsidRPr="004660C2">
        <w:rPr>
          <w:rFonts w:hint="eastAsia"/>
          <w:sz w:val="24"/>
        </w:rPr>
        <w:t>）</w:t>
      </w:r>
    </w:p>
    <w:p w:rsidR="00882092" w:rsidRPr="004660C2" w:rsidRDefault="003E3094" w:rsidP="004660C2">
      <w:pPr>
        <w:spacing w:after="200" w:line="276" w:lineRule="auto"/>
        <w:ind w:firstLineChars="500" w:firstLine="1200"/>
        <w:rPr>
          <w:sz w:val="24"/>
        </w:rPr>
      </w:pPr>
      <w:r>
        <w:rPr>
          <w:noProof/>
          <w:sz w:val="24"/>
        </w:rPr>
        <w:pict>
          <v:line id="直接连接符 15" o:spid="_x0000_s1030" style="position:absolute;left:0;text-align:left;flip:y;z-index:251666944;visibility:visible" from="125.05pt,8.85pt" to="200.1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"/>
        </w:pict>
      </w:r>
      <w:r w:rsidR="00882092" w:rsidRPr="004660C2">
        <w:rPr>
          <w:sz w:val="24"/>
        </w:rPr>
        <w:t xml:space="preserve">                             </w:t>
      </w:r>
      <w:r w:rsidR="00882092" w:rsidRPr="004660C2">
        <w:rPr>
          <w:rFonts w:hint="eastAsia"/>
          <w:sz w:val="24"/>
        </w:rPr>
        <w:t>管径（</w:t>
      </w:r>
      <w:r w:rsidR="00882092" w:rsidRPr="004660C2">
        <w:rPr>
          <w:sz w:val="24"/>
        </w:rPr>
        <w:t>T5</w:t>
      </w:r>
      <w:r w:rsidR="00882092" w:rsidRPr="004660C2">
        <w:rPr>
          <w:rFonts w:hint="eastAsia"/>
          <w:sz w:val="24"/>
        </w:rPr>
        <w:t>、</w:t>
      </w:r>
      <w:r w:rsidR="00882092" w:rsidRPr="004660C2">
        <w:rPr>
          <w:sz w:val="24"/>
        </w:rPr>
        <w:t>T8</w:t>
      </w:r>
      <w:r w:rsidR="00882092" w:rsidRPr="004660C2">
        <w:rPr>
          <w:rFonts w:hint="eastAsia"/>
          <w:sz w:val="24"/>
        </w:rPr>
        <w:t>、</w:t>
      </w:r>
      <w:r w:rsidR="00882092" w:rsidRPr="004660C2">
        <w:rPr>
          <w:sz w:val="24"/>
        </w:rPr>
        <w:t>T10</w:t>
      </w:r>
      <w:r w:rsidR="00882092" w:rsidRPr="004660C2">
        <w:rPr>
          <w:rFonts w:hint="eastAsia"/>
          <w:sz w:val="24"/>
        </w:rPr>
        <w:t>、</w:t>
      </w:r>
      <w:r w:rsidR="00882092" w:rsidRPr="004660C2">
        <w:rPr>
          <w:sz w:val="24"/>
        </w:rPr>
        <w:t>T12</w:t>
      </w:r>
      <w:r w:rsidR="00882092" w:rsidRPr="004660C2">
        <w:rPr>
          <w:rFonts w:hint="eastAsia"/>
          <w:sz w:val="24"/>
        </w:rPr>
        <w:t>）</w:t>
      </w:r>
    </w:p>
    <w:p w:rsidR="00882092" w:rsidRPr="004660C2" w:rsidRDefault="003E3094" w:rsidP="004660C2">
      <w:pPr>
        <w:spacing w:after="200" w:line="276" w:lineRule="auto"/>
        <w:ind w:firstLineChars="500" w:firstLine="1200"/>
        <w:rPr>
          <w:sz w:val="24"/>
        </w:rPr>
      </w:pPr>
      <w:r>
        <w:rPr>
          <w:noProof/>
          <w:sz w:val="24"/>
        </w:rPr>
        <w:pict>
          <v:line id="直接连接符 14" o:spid="_x0000_s1029" style="position:absolute;left:0;text-align:left;z-index:251667968;visibility:visible" from="107.35pt,8.75pt" to="199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1iMQIAADcEAAAOAAAAZHJzL2Uyb0RvYy54bWysU82O0zAQviPxDpbvbZpu2m2jpivUtFwW&#10;qLTLA7i201g4tmW7TSvEK/ACSHuDE0fuvA3LYzB2f7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"/>
        </w:pict>
      </w:r>
      <w:r w:rsidR="00882092" w:rsidRPr="004660C2">
        <w:rPr>
          <w:sz w:val="24"/>
        </w:rPr>
        <w:t xml:space="preserve">                             </w:t>
      </w:r>
      <w:r w:rsidR="00882092" w:rsidRPr="004660C2">
        <w:rPr>
          <w:rFonts w:hint="eastAsia"/>
          <w:sz w:val="24"/>
        </w:rPr>
        <w:t>标称功率</w:t>
      </w:r>
      <w:r w:rsidR="00882092" w:rsidRPr="004660C2">
        <w:rPr>
          <w:sz w:val="24"/>
        </w:rPr>
        <w:t xml:space="preserve"> / W</w:t>
      </w:r>
    </w:p>
    <w:p w:rsidR="00882092" w:rsidRPr="004660C2" w:rsidRDefault="003E3094" w:rsidP="004660C2">
      <w:pPr>
        <w:spacing w:after="200" w:line="276" w:lineRule="auto"/>
        <w:ind w:firstLineChars="500" w:firstLine="1200"/>
        <w:rPr>
          <w:sz w:val="24"/>
        </w:rPr>
      </w:pPr>
      <w:r>
        <w:rPr>
          <w:noProof/>
          <w:sz w:val="24"/>
        </w:rPr>
        <w:pict>
          <v:line id="直接连接符 13" o:spid="_x0000_s1028" style="position:absolute;left:0;text-align:left;z-index:251668992;visibility:visible" from="81.9pt,8.75pt" to="200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"/>
        </w:pict>
      </w:r>
      <w:r w:rsidR="00882092" w:rsidRPr="004660C2">
        <w:rPr>
          <w:sz w:val="24"/>
        </w:rPr>
        <w:t xml:space="preserve">                             </w:t>
      </w:r>
      <w:r w:rsidR="00882092" w:rsidRPr="004660C2">
        <w:rPr>
          <w:rFonts w:hint="eastAsia"/>
          <w:sz w:val="24"/>
        </w:rPr>
        <w:t>双端（</w:t>
      </w:r>
      <w:r w:rsidR="00882092" w:rsidRPr="004660C2">
        <w:rPr>
          <w:sz w:val="24"/>
        </w:rPr>
        <w:t>S</w:t>
      </w:r>
      <w:r w:rsidR="00882092" w:rsidRPr="004660C2">
        <w:rPr>
          <w:rFonts w:hint="eastAsia"/>
          <w:sz w:val="24"/>
        </w:rPr>
        <w:t>）、单端（</w:t>
      </w:r>
      <w:r w:rsidR="00882092" w:rsidRPr="004660C2">
        <w:rPr>
          <w:sz w:val="24"/>
        </w:rPr>
        <w:t>D</w:t>
      </w:r>
      <w:r w:rsidR="00882092" w:rsidRPr="004660C2">
        <w:rPr>
          <w:rFonts w:hint="eastAsia"/>
          <w:sz w:val="24"/>
        </w:rPr>
        <w:t>）或自镇流（</w:t>
      </w:r>
      <w:r w:rsidR="00882092" w:rsidRPr="004660C2">
        <w:rPr>
          <w:sz w:val="24"/>
        </w:rPr>
        <w:t>Z</w:t>
      </w:r>
      <w:r w:rsidR="00882092" w:rsidRPr="004660C2">
        <w:rPr>
          <w:rFonts w:hint="eastAsia"/>
          <w:sz w:val="24"/>
        </w:rPr>
        <w:t>）</w:t>
      </w:r>
    </w:p>
    <w:p w:rsidR="00882092" w:rsidRPr="004660C2" w:rsidRDefault="00882092" w:rsidP="00882092">
      <w:pPr>
        <w:widowControl/>
        <w:spacing w:beforeAutospacing="1" w:afterAutospacing="1" w:line="360" w:lineRule="auto"/>
        <w:jc w:val="left"/>
        <w:outlineLvl w:val="2"/>
        <w:rPr>
          <w:rFonts w:ascii="黑体" w:eastAsia="黑体" w:hAnsi="黑体" w:cs="宋体"/>
          <w:b/>
          <w:bCs/>
          <w:kern w:val="0"/>
          <w:sz w:val="24"/>
        </w:rPr>
      </w:pPr>
      <w:bookmarkStart w:id="9" w:name="_Toc13918676"/>
      <w:r w:rsidRPr="004660C2">
        <w:rPr>
          <w:rFonts w:ascii="黑体" w:eastAsia="黑体" w:hAnsi="黑体" w:cs="宋体"/>
          <w:b/>
          <w:bCs/>
          <w:kern w:val="0"/>
          <w:sz w:val="24"/>
        </w:rPr>
        <w:t>4.2.2</w:t>
      </w:r>
      <w:r w:rsidR="00BB541B">
        <w:rPr>
          <w:rFonts w:ascii="黑体" w:eastAsia="黑体" w:hAnsi="黑体" w:cs="宋体" w:hint="eastAsia"/>
          <w:b/>
          <w:bCs/>
          <w:kern w:val="0"/>
          <w:sz w:val="24"/>
        </w:rPr>
        <w:t xml:space="preserve"> </w:t>
      </w:r>
      <w:r w:rsidRPr="004660C2">
        <w:rPr>
          <w:rFonts w:ascii="黑体" w:eastAsia="黑体" w:hAnsi="黑体" w:cs="宋体" w:hint="eastAsia"/>
          <w:b/>
          <w:bCs/>
          <w:kern w:val="0"/>
          <w:sz w:val="24"/>
        </w:rPr>
        <w:t>型号示例</w:t>
      </w:r>
      <w:bookmarkEnd w:id="9"/>
    </w:p>
    <w:p w:rsidR="00882092" w:rsidRPr="004660C2" w:rsidRDefault="00882092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/>
          <w:kern w:val="2"/>
          <w:sz w:val="24"/>
          <w:szCs w:val="24"/>
        </w:rPr>
        <w:t xml:space="preserve">S 10W-T8/BLB </w:t>
      </w:r>
      <w:r w:rsidRPr="004660C2">
        <w:rPr>
          <w:rFonts w:ascii="Times New Roman" w:hint="eastAsia"/>
          <w:kern w:val="2"/>
          <w:sz w:val="24"/>
          <w:szCs w:val="24"/>
        </w:rPr>
        <w:t>表示管径为</w:t>
      </w:r>
      <w:r w:rsidRPr="004660C2">
        <w:rPr>
          <w:rFonts w:ascii="Times New Roman"/>
          <w:kern w:val="2"/>
          <w:sz w:val="24"/>
          <w:szCs w:val="24"/>
        </w:rPr>
        <w:t>2</w:t>
      </w:r>
      <w:r w:rsidR="002A3255">
        <w:rPr>
          <w:rFonts w:ascii="Times New Roman" w:hint="eastAsia"/>
          <w:kern w:val="2"/>
          <w:sz w:val="24"/>
          <w:szCs w:val="24"/>
        </w:rPr>
        <w:t>5.8</w:t>
      </w:r>
      <w:r w:rsidRPr="004660C2">
        <w:rPr>
          <w:rFonts w:ascii="Times New Roman"/>
          <w:kern w:val="2"/>
          <w:sz w:val="24"/>
          <w:szCs w:val="24"/>
        </w:rPr>
        <w:t xml:space="preserve"> mm</w:t>
      </w:r>
      <w:r w:rsidRPr="004660C2">
        <w:rPr>
          <w:rFonts w:ascii="Times New Roman" w:hint="eastAsia"/>
          <w:kern w:val="2"/>
          <w:sz w:val="24"/>
          <w:szCs w:val="24"/>
        </w:rPr>
        <w:t>的</w:t>
      </w:r>
      <w:r w:rsidRPr="004660C2">
        <w:rPr>
          <w:rFonts w:ascii="Times New Roman"/>
          <w:kern w:val="2"/>
          <w:sz w:val="24"/>
          <w:szCs w:val="24"/>
        </w:rPr>
        <w:t>10 W</w:t>
      </w:r>
      <w:r w:rsidRPr="004660C2">
        <w:rPr>
          <w:rFonts w:ascii="Times New Roman" w:hint="eastAsia"/>
          <w:kern w:val="2"/>
          <w:sz w:val="24"/>
          <w:szCs w:val="24"/>
        </w:rPr>
        <w:t>的双端</w:t>
      </w:r>
      <w:r w:rsidR="0086471A" w:rsidRPr="004660C2">
        <w:rPr>
          <w:rFonts w:ascii="Times New Roman"/>
          <w:kern w:val="2"/>
          <w:sz w:val="24"/>
          <w:szCs w:val="24"/>
        </w:rPr>
        <w:t>UV-A</w:t>
      </w:r>
      <w:r w:rsidRPr="004660C2">
        <w:rPr>
          <w:rFonts w:ascii="Times New Roman" w:hint="eastAsia"/>
          <w:kern w:val="2"/>
          <w:sz w:val="24"/>
          <w:szCs w:val="24"/>
        </w:rPr>
        <w:t>无铅紫外荧光灯；</w:t>
      </w:r>
    </w:p>
    <w:p w:rsidR="00882092" w:rsidRPr="004660C2" w:rsidRDefault="00882092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/>
          <w:kern w:val="2"/>
          <w:sz w:val="24"/>
          <w:szCs w:val="24"/>
        </w:rPr>
        <w:t xml:space="preserve">Z 30W-T12/BLB </w:t>
      </w:r>
      <w:r w:rsidRPr="004660C2">
        <w:rPr>
          <w:rFonts w:ascii="Times New Roman" w:hint="eastAsia"/>
          <w:kern w:val="2"/>
          <w:sz w:val="24"/>
          <w:szCs w:val="24"/>
        </w:rPr>
        <w:t>表示管径为</w:t>
      </w:r>
      <w:r w:rsidRPr="004660C2">
        <w:rPr>
          <w:rFonts w:ascii="Times New Roman"/>
          <w:kern w:val="2"/>
          <w:sz w:val="24"/>
          <w:szCs w:val="24"/>
        </w:rPr>
        <w:t>37</w:t>
      </w:r>
      <w:r w:rsidR="002A3255">
        <w:rPr>
          <w:rFonts w:ascii="Times New Roman" w:hint="eastAsia"/>
          <w:kern w:val="2"/>
          <w:sz w:val="24"/>
          <w:szCs w:val="24"/>
        </w:rPr>
        <w:t>.0</w:t>
      </w:r>
      <w:r w:rsidRPr="004660C2">
        <w:rPr>
          <w:rFonts w:ascii="Times New Roman"/>
          <w:kern w:val="2"/>
          <w:sz w:val="24"/>
          <w:szCs w:val="24"/>
        </w:rPr>
        <w:t xml:space="preserve"> mm</w:t>
      </w:r>
      <w:r w:rsidRPr="004660C2">
        <w:rPr>
          <w:rFonts w:ascii="Times New Roman" w:hint="eastAsia"/>
          <w:kern w:val="2"/>
          <w:sz w:val="24"/>
          <w:szCs w:val="24"/>
        </w:rPr>
        <w:t>的</w:t>
      </w:r>
      <w:r w:rsidRPr="004660C2">
        <w:rPr>
          <w:rFonts w:ascii="Times New Roman"/>
          <w:kern w:val="2"/>
          <w:sz w:val="24"/>
          <w:szCs w:val="24"/>
        </w:rPr>
        <w:t>30 W</w:t>
      </w:r>
      <w:r w:rsidRPr="004660C2">
        <w:rPr>
          <w:rFonts w:ascii="Times New Roman" w:hint="eastAsia"/>
          <w:kern w:val="2"/>
          <w:sz w:val="24"/>
          <w:szCs w:val="24"/>
        </w:rPr>
        <w:t>的自镇流</w:t>
      </w:r>
      <w:r w:rsidR="0086471A" w:rsidRPr="004660C2">
        <w:rPr>
          <w:rFonts w:ascii="Times New Roman"/>
          <w:kern w:val="2"/>
          <w:sz w:val="24"/>
          <w:szCs w:val="24"/>
        </w:rPr>
        <w:t>UV-A</w:t>
      </w:r>
      <w:r w:rsidRPr="004660C2">
        <w:rPr>
          <w:rFonts w:ascii="Times New Roman" w:hint="eastAsia"/>
          <w:kern w:val="2"/>
          <w:sz w:val="24"/>
          <w:szCs w:val="24"/>
        </w:rPr>
        <w:t>无铅紫外荧光灯。</w:t>
      </w:r>
    </w:p>
    <w:p w:rsidR="003F5FB1" w:rsidRPr="004660C2" w:rsidRDefault="003F5FB1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10" w:name="_Toc532931494"/>
      <w:bookmarkStart w:id="11" w:name="_Toc13918677"/>
      <w:r w:rsidRPr="004660C2">
        <w:rPr>
          <w:rFonts w:ascii="黑体" w:eastAsia="黑体" w:hAnsi="黑体"/>
          <w:sz w:val="24"/>
          <w:szCs w:val="24"/>
        </w:rPr>
        <w:t>5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技术要求</w:t>
      </w:r>
      <w:bookmarkEnd w:id="10"/>
      <w:bookmarkEnd w:id="11"/>
    </w:p>
    <w:p w:rsidR="00E26E4D" w:rsidRPr="004660C2" w:rsidRDefault="001C6ED7" w:rsidP="004660C2">
      <w:pPr>
        <w:pStyle w:val="ad"/>
        <w:spacing w:line="360" w:lineRule="auto"/>
        <w:ind w:firstLineChars="0" w:firstLine="0"/>
        <w:rPr>
          <w:sz w:val="24"/>
        </w:rPr>
      </w:pPr>
      <w:r w:rsidRPr="00017EF6">
        <w:rPr>
          <w:rFonts w:ascii="Times New Roman"/>
          <w:kern w:val="2"/>
          <w:sz w:val="24"/>
          <w:szCs w:val="24"/>
        </w:rPr>
        <w:t xml:space="preserve">    </w:t>
      </w:r>
      <w:r w:rsidR="00E26E4D" w:rsidRPr="004660C2">
        <w:rPr>
          <w:rFonts w:ascii="Times New Roman" w:hint="eastAsia"/>
          <w:kern w:val="2"/>
          <w:sz w:val="24"/>
          <w:szCs w:val="24"/>
        </w:rPr>
        <w:t>灯的设计及其结构、性能应使其在正常使用中性能可靠，对使用者和周围环境不产生危险。</w:t>
      </w:r>
    </w:p>
    <w:p w:rsidR="003F5FB1" w:rsidRPr="004660C2" w:rsidRDefault="003F5FB1" w:rsidP="003F5FB1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12" w:name="_Toc532931495"/>
      <w:bookmarkStart w:id="13" w:name="_Toc13918678"/>
      <w:r w:rsidRPr="004660C2">
        <w:rPr>
          <w:rFonts w:ascii="黑体" w:eastAsia="黑体" w:hAnsi="黑体"/>
          <w:sz w:val="24"/>
          <w:szCs w:val="24"/>
        </w:rPr>
        <w:t>5.1</w:t>
      </w:r>
      <w:bookmarkEnd w:id="12"/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 w:hint="eastAsia"/>
          <w:sz w:val="24"/>
          <w:szCs w:val="24"/>
        </w:rPr>
        <w:t>安全</w:t>
      </w:r>
      <w:r w:rsidRPr="004660C2">
        <w:rPr>
          <w:rFonts w:ascii="黑体" w:eastAsia="黑体" w:hAnsi="黑体"/>
          <w:sz w:val="24"/>
          <w:szCs w:val="24"/>
        </w:rPr>
        <w:t>要求</w:t>
      </w:r>
      <w:bookmarkEnd w:id="13"/>
    </w:p>
    <w:p w:rsidR="003F5FB1" w:rsidRPr="004660C2" w:rsidRDefault="00E26E4D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单端灯、自镇流灯和双端灯</w:t>
      </w:r>
      <w:r w:rsidR="003F5FB1" w:rsidRPr="004660C2">
        <w:rPr>
          <w:rFonts w:ascii="Times New Roman" w:hint="eastAsia"/>
          <w:kern w:val="2"/>
          <w:sz w:val="24"/>
          <w:szCs w:val="24"/>
        </w:rPr>
        <w:t>的安全要求</w:t>
      </w:r>
      <w:r w:rsidRPr="004660C2">
        <w:rPr>
          <w:rFonts w:ascii="Times New Roman" w:hint="eastAsia"/>
          <w:kern w:val="2"/>
          <w:sz w:val="24"/>
          <w:szCs w:val="24"/>
        </w:rPr>
        <w:t>分别</w:t>
      </w:r>
      <w:r w:rsidR="003F5FB1" w:rsidRPr="004660C2">
        <w:rPr>
          <w:rFonts w:ascii="Times New Roman" w:hint="eastAsia"/>
          <w:kern w:val="2"/>
          <w:sz w:val="24"/>
          <w:szCs w:val="24"/>
        </w:rPr>
        <w:t>应符合</w:t>
      </w:r>
      <w:r w:rsidRPr="004660C2">
        <w:rPr>
          <w:rFonts w:ascii="Times New Roman"/>
          <w:kern w:val="2"/>
          <w:sz w:val="24"/>
          <w:szCs w:val="24"/>
        </w:rPr>
        <w:t>GB 16843</w:t>
      </w:r>
      <w:r w:rsidRPr="004660C2">
        <w:rPr>
          <w:rFonts w:ascii="Times New Roman" w:hint="eastAsia"/>
          <w:kern w:val="2"/>
          <w:sz w:val="24"/>
          <w:szCs w:val="24"/>
        </w:rPr>
        <w:t>、</w:t>
      </w:r>
      <w:r w:rsidRPr="004660C2">
        <w:rPr>
          <w:rFonts w:ascii="Times New Roman"/>
          <w:kern w:val="2"/>
          <w:sz w:val="24"/>
          <w:szCs w:val="24"/>
        </w:rPr>
        <w:t>GB</w:t>
      </w:r>
      <w:r w:rsidR="002901CF">
        <w:rPr>
          <w:rFonts w:ascii="Times New Roman" w:hint="eastAsia"/>
          <w:kern w:val="2"/>
          <w:sz w:val="24"/>
          <w:szCs w:val="24"/>
        </w:rPr>
        <w:t xml:space="preserve"> </w:t>
      </w:r>
      <w:r w:rsidRPr="004660C2">
        <w:rPr>
          <w:rFonts w:ascii="Times New Roman"/>
          <w:kern w:val="2"/>
          <w:sz w:val="24"/>
          <w:szCs w:val="24"/>
        </w:rPr>
        <w:t>16844</w:t>
      </w:r>
      <w:r w:rsidRPr="004660C2">
        <w:rPr>
          <w:rFonts w:ascii="Times New Roman" w:hint="eastAsia"/>
          <w:kern w:val="2"/>
          <w:sz w:val="24"/>
          <w:szCs w:val="24"/>
        </w:rPr>
        <w:t>和</w:t>
      </w:r>
      <w:r w:rsidR="003F5FB1" w:rsidRPr="004660C2">
        <w:rPr>
          <w:rFonts w:ascii="Times New Roman"/>
          <w:kern w:val="2"/>
          <w:sz w:val="24"/>
          <w:szCs w:val="24"/>
        </w:rPr>
        <w:t>GB 18774</w:t>
      </w:r>
      <w:r w:rsidR="003F5FB1" w:rsidRPr="004660C2">
        <w:rPr>
          <w:rFonts w:ascii="Times New Roman" w:hint="eastAsia"/>
          <w:kern w:val="2"/>
          <w:sz w:val="24"/>
          <w:szCs w:val="24"/>
        </w:rPr>
        <w:t>的要求。</w:t>
      </w:r>
    </w:p>
    <w:p w:rsidR="003F5FB1" w:rsidRPr="004660C2" w:rsidRDefault="003F5FB1" w:rsidP="003F5FB1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14" w:name="_Toc13918679"/>
      <w:r w:rsidRPr="004660C2">
        <w:rPr>
          <w:rFonts w:ascii="黑体" w:eastAsia="黑体" w:hAnsi="黑体"/>
          <w:sz w:val="24"/>
          <w:szCs w:val="24"/>
        </w:rPr>
        <w:t>5.2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灯的外形尺寸和灯头</w:t>
      </w:r>
      <w:bookmarkEnd w:id="14"/>
    </w:p>
    <w:p w:rsidR="003F5FB1" w:rsidRPr="004660C2" w:rsidRDefault="003F5FB1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灯的最大直径和总长度应符合</w:t>
      </w:r>
      <w:r w:rsidR="00E26E4D" w:rsidRPr="004660C2">
        <w:rPr>
          <w:rFonts w:ascii="Times New Roman" w:hint="eastAsia"/>
          <w:kern w:val="2"/>
          <w:sz w:val="24"/>
          <w:szCs w:val="24"/>
        </w:rPr>
        <w:t>相关灯参数表中规定的值。</w:t>
      </w:r>
    </w:p>
    <w:p w:rsidR="003F5FB1" w:rsidRPr="004660C2" w:rsidRDefault="003F5FB1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灯所用灯头应符合</w:t>
      </w:r>
      <w:r w:rsidR="00E26E4D" w:rsidRPr="004660C2">
        <w:rPr>
          <w:rFonts w:ascii="Times New Roman"/>
          <w:kern w:val="2"/>
          <w:sz w:val="24"/>
          <w:szCs w:val="24"/>
        </w:rPr>
        <w:t>GB/T 1406.2</w:t>
      </w:r>
      <w:r w:rsidR="00E26E4D" w:rsidRPr="004660C2">
        <w:rPr>
          <w:rFonts w:ascii="Times New Roman" w:hint="eastAsia"/>
          <w:kern w:val="2"/>
          <w:sz w:val="24"/>
          <w:szCs w:val="24"/>
        </w:rPr>
        <w:t>和</w:t>
      </w:r>
      <w:r w:rsidR="00E26E4D" w:rsidRPr="004660C2">
        <w:rPr>
          <w:rFonts w:ascii="Times New Roman"/>
          <w:kern w:val="2"/>
          <w:sz w:val="24"/>
          <w:szCs w:val="24"/>
        </w:rPr>
        <w:t>GB/T 1406.4</w:t>
      </w:r>
      <w:r w:rsidR="00E26E4D" w:rsidRPr="004660C2">
        <w:rPr>
          <w:rFonts w:ascii="Times New Roman" w:hint="eastAsia"/>
          <w:kern w:val="2"/>
          <w:sz w:val="24"/>
          <w:szCs w:val="24"/>
        </w:rPr>
        <w:t>中的要求。用符合</w:t>
      </w:r>
      <w:r w:rsidR="00E26E4D" w:rsidRPr="004660C2">
        <w:rPr>
          <w:rFonts w:ascii="Times New Roman"/>
          <w:kern w:val="2"/>
          <w:sz w:val="24"/>
          <w:szCs w:val="24"/>
        </w:rPr>
        <w:t>GB/T 1483.2</w:t>
      </w:r>
      <w:r w:rsidR="00E26E4D" w:rsidRPr="004660C2">
        <w:rPr>
          <w:rFonts w:ascii="Times New Roman" w:hint="eastAsia"/>
          <w:kern w:val="2"/>
          <w:sz w:val="24"/>
          <w:szCs w:val="24"/>
        </w:rPr>
        <w:t>要求的量规检验。</w:t>
      </w:r>
    </w:p>
    <w:p w:rsidR="003F5FB1" w:rsidRPr="004660C2" w:rsidRDefault="003F5FB1" w:rsidP="003F5FB1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15" w:name="_Toc13918680"/>
      <w:r w:rsidRPr="004660C2">
        <w:rPr>
          <w:rFonts w:ascii="黑体" w:eastAsia="黑体" w:hAnsi="黑体"/>
          <w:sz w:val="24"/>
          <w:szCs w:val="24"/>
        </w:rPr>
        <w:lastRenderedPageBreak/>
        <w:t>5.3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灯功率</w:t>
      </w:r>
      <w:bookmarkEnd w:id="15"/>
    </w:p>
    <w:p w:rsidR="003F5FB1" w:rsidRPr="004660C2" w:rsidRDefault="001C6ED7" w:rsidP="004660C2">
      <w:pPr>
        <w:pStyle w:val="ad"/>
        <w:spacing w:line="360" w:lineRule="auto"/>
        <w:ind w:firstLineChars="0" w:firstLine="0"/>
        <w:rPr>
          <w:sz w:val="24"/>
        </w:rPr>
      </w:pPr>
      <w:r w:rsidRPr="00017EF6">
        <w:rPr>
          <w:rFonts w:ascii="Times New Roman"/>
          <w:kern w:val="2"/>
          <w:sz w:val="24"/>
          <w:szCs w:val="24"/>
        </w:rPr>
        <w:t xml:space="preserve">    </w:t>
      </w:r>
      <w:r w:rsidR="003F5FB1" w:rsidRPr="004660C2">
        <w:rPr>
          <w:rFonts w:ascii="Times New Roman" w:hint="eastAsia"/>
          <w:kern w:val="2"/>
          <w:sz w:val="24"/>
          <w:szCs w:val="24"/>
        </w:rPr>
        <w:t>灯在额定电压和额定功率下工作时，其实际消耗的功率不大于标称功率的</w:t>
      </w:r>
      <w:r w:rsidR="003F5FB1" w:rsidRPr="004660C2">
        <w:rPr>
          <w:rFonts w:ascii="Times New Roman"/>
          <w:kern w:val="2"/>
          <w:sz w:val="24"/>
          <w:szCs w:val="24"/>
        </w:rPr>
        <w:t>110%</w:t>
      </w:r>
      <w:r w:rsidR="003F5FB1" w:rsidRPr="004660C2">
        <w:rPr>
          <w:rFonts w:ascii="Times New Roman" w:hint="eastAsia"/>
          <w:kern w:val="2"/>
          <w:sz w:val="24"/>
          <w:szCs w:val="24"/>
        </w:rPr>
        <w:t>，不小于标称功率的</w:t>
      </w:r>
      <w:r w:rsidR="003F5FB1" w:rsidRPr="004660C2">
        <w:rPr>
          <w:rFonts w:ascii="Times New Roman"/>
          <w:kern w:val="2"/>
          <w:sz w:val="24"/>
          <w:szCs w:val="24"/>
        </w:rPr>
        <w:t>80%</w:t>
      </w:r>
      <w:r w:rsidR="003F5FB1" w:rsidRPr="004660C2">
        <w:rPr>
          <w:rFonts w:ascii="Times New Roman" w:hint="eastAsia"/>
          <w:kern w:val="2"/>
          <w:sz w:val="24"/>
          <w:szCs w:val="24"/>
        </w:rPr>
        <w:t>。</w:t>
      </w:r>
    </w:p>
    <w:p w:rsidR="003F5FB1" w:rsidRPr="004660C2" w:rsidRDefault="003F5FB1" w:rsidP="003F5FB1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16" w:name="_Toc13918681"/>
      <w:r w:rsidRPr="004660C2">
        <w:rPr>
          <w:rFonts w:ascii="黑体" w:eastAsia="黑体" w:hAnsi="黑体"/>
          <w:sz w:val="24"/>
          <w:szCs w:val="24"/>
        </w:rPr>
        <w:t>5.4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功率因数</w:t>
      </w:r>
      <w:bookmarkEnd w:id="16"/>
    </w:p>
    <w:p w:rsidR="003F5FB1" w:rsidRPr="004660C2" w:rsidRDefault="001C6ED7" w:rsidP="004660C2">
      <w:pPr>
        <w:pStyle w:val="ad"/>
        <w:spacing w:line="360" w:lineRule="auto"/>
        <w:ind w:firstLineChars="0" w:firstLine="0"/>
        <w:rPr>
          <w:sz w:val="24"/>
        </w:rPr>
      </w:pPr>
      <w:r w:rsidRPr="004660C2">
        <w:rPr>
          <w:sz w:val="24"/>
          <w:szCs w:val="24"/>
        </w:rPr>
        <w:t xml:space="preserve">    </w:t>
      </w:r>
      <w:r w:rsidR="00E26E4D" w:rsidRPr="004660C2">
        <w:rPr>
          <w:rFonts w:ascii="Times New Roman" w:hint="eastAsia"/>
          <w:kern w:val="2"/>
          <w:sz w:val="24"/>
          <w:szCs w:val="24"/>
        </w:rPr>
        <w:t>灯在额定电压和额定功率下工作时，</w:t>
      </w:r>
      <w:r w:rsidR="00441BF1" w:rsidRPr="004660C2">
        <w:rPr>
          <w:rFonts w:ascii="Times New Roman" w:hint="eastAsia"/>
          <w:kern w:val="2"/>
          <w:sz w:val="24"/>
          <w:szCs w:val="24"/>
        </w:rPr>
        <w:t>其实际功率因数应不比生产者的标称值低</w:t>
      </w:r>
      <w:r w:rsidR="00441BF1" w:rsidRPr="004660C2">
        <w:rPr>
          <w:rFonts w:ascii="Times New Roman"/>
          <w:kern w:val="2"/>
          <w:sz w:val="24"/>
          <w:szCs w:val="24"/>
        </w:rPr>
        <w:t>0.05</w:t>
      </w:r>
      <w:r w:rsidR="00441BF1" w:rsidRPr="004660C2">
        <w:rPr>
          <w:rFonts w:ascii="Times New Roman" w:hint="eastAsia"/>
          <w:kern w:val="2"/>
          <w:sz w:val="24"/>
          <w:szCs w:val="24"/>
        </w:rPr>
        <w:t>。</w:t>
      </w:r>
    </w:p>
    <w:p w:rsidR="003F5FB1" w:rsidRPr="004660C2" w:rsidRDefault="003F5FB1" w:rsidP="003F5FB1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17" w:name="_Toc13918682"/>
      <w:r w:rsidRPr="004660C2">
        <w:rPr>
          <w:rFonts w:ascii="黑体" w:eastAsia="黑体" w:hAnsi="黑体"/>
          <w:sz w:val="24"/>
          <w:szCs w:val="24"/>
        </w:rPr>
        <w:t>5.5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初始</w:t>
      </w:r>
      <w:r w:rsidR="00D21560">
        <w:rPr>
          <w:rFonts w:ascii="黑体" w:eastAsia="黑体" w:hAnsi="黑体"/>
          <w:sz w:val="24"/>
          <w:szCs w:val="24"/>
        </w:rPr>
        <w:t>UV</w:t>
      </w:r>
      <w:r w:rsidR="00D21560">
        <w:rPr>
          <w:rFonts w:ascii="黑体" w:eastAsia="黑体" w:hAnsi="黑体" w:hint="eastAsia"/>
          <w:sz w:val="24"/>
          <w:szCs w:val="24"/>
        </w:rPr>
        <w:t>-</w:t>
      </w:r>
      <w:r w:rsidR="00D21560">
        <w:rPr>
          <w:rFonts w:ascii="黑体" w:eastAsia="黑体" w:hAnsi="黑体"/>
          <w:sz w:val="24"/>
          <w:szCs w:val="24"/>
        </w:rPr>
        <w:t>A</w:t>
      </w:r>
      <w:r w:rsidRPr="004660C2">
        <w:rPr>
          <w:rFonts w:ascii="黑体" w:eastAsia="黑体" w:hAnsi="黑体"/>
          <w:sz w:val="24"/>
          <w:szCs w:val="24"/>
        </w:rPr>
        <w:t>辐射</w:t>
      </w:r>
      <w:r w:rsidR="00D21560">
        <w:rPr>
          <w:rFonts w:ascii="黑体" w:eastAsia="黑体" w:hAnsi="黑体" w:hint="eastAsia"/>
          <w:sz w:val="24"/>
          <w:szCs w:val="24"/>
        </w:rPr>
        <w:t>照度</w:t>
      </w:r>
      <w:bookmarkEnd w:id="17"/>
    </w:p>
    <w:p w:rsidR="003F5FB1" w:rsidRPr="004660C2" w:rsidRDefault="001C6ED7" w:rsidP="004660C2">
      <w:pPr>
        <w:pStyle w:val="ad"/>
        <w:spacing w:line="360" w:lineRule="auto"/>
        <w:ind w:firstLineChars="0" w:firstLine="0"/>
        <w:rPr>
          <w:sz w:val="24"/>
        </w:rPr>
      </w:pPr>
      <w:r w:rsidRPr="004660C2">
        <w:rPr>
          <w:sz w:val="24"/>
          <w:szCs w:val="24"/>
        </w:rPr>
        <w:t xml:space="preserve">    </w:t>
      </w:r>
      <w:r w:rsidR="00441BF1" w:rsidRPr="004660C2">
        <w:rPr>
          <w:rFonts w:ascii="Times New Roman" w:hint="eastAsia"/>
          <w:kern w:val="2"/>
          <w:sz w:val="24"/>
          <w:szCs w:val="24"/>
        </w:rPr>
        <w:t>灯的初始</w:t>
      </w:r>
      <w:r w:rsidR="00D21560" w:rsidRPr="00D21560">
        <w:rPr>
          <w:rFonts w:ascii="Times New Roman" w:hint="eastAsia"/>
          <w:kern w:val="2"/>
          <w:sz w:val="24"/>
          <w:szCs w:val="24"/>
        </w:rPr>
        <w:t>UV-A</w:t>
      </w:r>
      <w:r w:rsidR="00D21560" w:rsidRPr="00D21560">
        <w:rPr>
          <w:rFonts w:ascii="Times New Roman" w:hint="eastAsia"/>
          <w:kern w:val="2"/>
          <w:sz w:val="24"/>
          <w:szCs w:val="24"/>
        </w:rPr>
        <w:t>辐射照度</w:t>
      </w:r>
      <w:r w:rsidR="00441BF1" w:rsidRPr="004660C2">
        <w:rPr>
          <w:rFonts w:ascii="Times New Roman" w:hint="eastAsia"/>
          <w:kern w:val="2"/>
          <w:sz w:val="24"/>
          <w:szCs w:val="24"/>
        </w:rPr>
        <w:t>可由生产者或销售商宣称。</w:t>
      </w:r>
    </w:p>
    <w:p w:rsidR="003F5FB1" w:rsidRPr="004660C2" w:rsidRDefault="003F5FB1" w:rsidP="003F5FB1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18" w:name="_Toc13918683"/>
      <w:r w:rsidRPr="004660C2">
        <w:rPr>
          <w:rFonts w:ascii="黑体" w:eastAsia="黑体" w:hAnsi="黑体"/>
          <w:sz w:val="24"/>
          <w:szCs w:val="24"/>
        </w:rPr>
        <w:t>5.6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寿命</w:t>
      </w:r>
      <w:bookmarkEnd w:id="18"/>
    </w:p>
    <w:p w:rsidR="004F4F9C" w:rsidRPr="004660C2" w:rsidRDefault="004F4F9C" w:rsidP="008B62C5">
      <w:pPr>
        <w:pStyle w:val="3"/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19" w:name="_Toc532931499"/>
      <w:bookmarkStart w:id="20" w:name="_Toc13918684"/>
      <w:r w:rsidRPr="004660C2">
        <w:rPr>
          <w:rFonts w:ascii="黑体" w:eastAsia="黑体" w:hAnsi="黑体"/>
          <w:sz w:val="24"/>
          <w:szCs w:val="24"/>
        </w:rPr>
        <w:t>5.6.1</w:t>
      </w:r>
      <w:bookmarkEnd w:id="19"/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 w:hint="eastAsia"/>
          <w:sz w:val="24"/>
          <w:szCs w:val="24"/>
        </w:rPr>
        <w:t>早期失效</w:t>
      </w:r>
      <w:bookmarkEnd w:id="20"/>
    </w:p>
    <w:p w:rsidR="004F4F9C" w:rsidRPr="004660C2" w:rsidRDefault="001C6ED7" w:rsidP="004660C2">
      <w:pPr>
        <w:pStyle w:val="ad"/>
        <w:spacing w:line="360" w:lineRule="auto"/>
        <w:ind w:firstLineChars="0" w:firstLine="0"/>
        <w:rPr>
          <w:sz w:val="24"/>
        </w:rPr>
      </w:pPr>
      <w:r w:rsidRPr="00017EF6">
        <w:rPr>
          <w:rFonts w:ascii="Times New Roman"/>
          <w:kern w:val="2"/>
          <w:sz w:val="24"/>
          <w:szCs w:val="24"/>
        </w:rPr>
        <w:t xml:space="preserve">    </w:t>
      </w:r>
      <w:r w:rsidR="004F4F9C" w:rsidRPr="004660C2">
        <w:rPr>
          <w:rFonts w:ascii="Times New Roman" w:hint="eastAsia"/>
          <w:kern w:val="2"/>
          <w:sz w:val="24"/>
          <w:szCs w:val="24"/>
        </w:rPr>
        <w:t>灯在</w:t>
      </w:r>
      <w:r w:rsidR="00070EA9" w:rsidRPr="004660C2">
        <w:rPr>
          <w:rFonts w:ascii="Times New Roman"/>
          <w:kern w:val="2"/>
          <w:sz w:val="24"/>
          <w:szCs w:val="24"/>
        </w:rPr>
        <w:t>10</w:t>
      </w:r>
      <w:r w:rsidR="004F4F9C" w:rsidRPr="004660C2">
        <w:rPr>
          <w:rFonts w:ascii="Times New Roman"/>
          <w:kern w:val="2"/>
          <w:sz w:val="24"/>
          <w:szCs w:val="24"/>
        </w:rPr>
        <w:t>0h</w:t>
      </w:r>
      <w:r w:rsidR="004F4F9C" w:rsidRPr="004660C2">
        <w:rPr>
          <w:rFonts w:ascii="Times New Roman" w:hint="eastAsia"/>
          <w:kern w:val="2"/>
          <w:sz w:val="24"/>
          <w:szCs w:val="24"/>
        </w:rPr>
        <w:t>老练过程中不应出现早期失效现象。</w:t>
      </w:r>
    </w:p>
    <w:p w:rsidR="004F4F9C" w:rsidRPr="004660C2" w:rsidRDefault="004F4F9C" w:rsidP="004F4F9C">
      <w:pPr>
        <w:pStyle w:val="3"/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21" w:name="_Toc13918685"/>
      <w:r w:rsidRPr="004660C2">
        <w:rPr>
          <w:rFonts w:ascii="黑体" w:eastAsia="黑体" w:hAnsi="黑体"/>
          <w:sz w:val="24"/>
          <w:szCs w:val="24"/>
        </w:rPr>
        <w:t>5.6.</w:t>
      </w:r>
      <w:r w:rsidR="00B7567A">
        <w:rPr>
          <w:rFonts w:ascii="黑体" w:eastAsia="黑体" w:hAnsi="黑体" w:hint="eastAsia"/>
          <w:sz w:val="24"/>
          <w:szCs w:val="24"/>
        </w:rPr>
        <w:t>2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="00441BF1" w:rsidRPr="004660C2">
        <w:rPr>
          <w:rFonts w:ascii="黑体" w:eastAsia="黑体" w:hAnsi="黑体"/>
          <w:sz w:val="24"/>
          <w:szCs w:val="24"/>
        </w:rPr>
        <w:t>UV</w:t>
      </w:r>
      <w:r w:rsidR="007158FE">
        <w:rPr>
          <w:rFonts w:ascii="黑体" w:eastAsia="黑体" w:hAnsi="黑体" w:hint="eastAsia"/>
          <w:sz w:val="24"/>
          <w:szCs w:val="24"/>
        </w:rPr>
        <w:t>-</w:t>
      </w:r>
      <w:r w:rsidR="00D21560">
        <w:rPr>
          <w:rFonts w:ascii="黑体" w:eastAsia="黑体" w:hAnsi="黑体"/>
          <w:sz w:val="24"/>
          <w:szCs w:val="24"/>
        </w:rPr>
        <w:t>A</w:t>
      </w:r>
      <w:r w:rsidR="00D21560" w:rsidRPr="00D21560">
        <w:rPr>
          <w:rFonts w:ascii="黑体" w:eastAsia="黑体" w:hAnsi="黑体" w:hint="eastAsia"/>
          <w:sz w:val="24"/>
          <w:szCs w:val="24"/>
        </w:rPr>
        <w:t>辐射照度</w:t>
      </w:r>
      <w:r w:rsidRPr="004660C2">
        <w:rPr>
          <w:rFonts w:ascii="黑体" w:eastAsia="黑体" w:hAnsi="黑体" w:hint="eastAsia"/>
          <w:sz w:val="24"/>
          <w:szCs w:val="24"/>
        </w:rPr>
        <w:t>维持率</w:t>
      </w:r>
      <w:bookmarkEnd w:id="21"/>
    </w:p>
    <w:p w:rsidR="00441BF1" w:rsidRPr="004660C2" w:rsidRDefault="00336741" w:rsidP="004660C2">
      <w:pPr>
        <w:pStyle w:val="ad"/>
        <w:spacing w:line="360" w:lineRule="auto"/>
        <w:ind w:firstLine="480"/>
        <w:rPr>
          <w:sz w:val="24"/>
        </w:rPr>
      </w:pPr>
      <w:r>
        <w:rPr>
          <w:rFonts w:ascii="Times New Roman" w:hint="eastAsia"/>
          <w:kern w:val="2"/>
          <w:sz w:val="24"/>
          <w:szCs w:val="24"/>
        </w:rPr>
        <w:t>2</w:t>
      </w:r>
      <w:r w:rsidR="00441BF1" w:rsidRPr="004660C2">
        <w:rPr>
          <w:rFonts w:ascii="Times New Roman"/>
          <w:kern w:val="2"/>
          <w:sz w:val="24"/>
          <w:szCs w:val="24"/>
        </w:rPr>
        <w:t>000h UV</w:t>
      </w:r>
      <w:r w:rsidR="001C6ED7" w:rsidRPr="00017EF6">
        <w:rPr>
          <w:rFonts w:ascii="Times New Roman"/>
          <w:kern w:val="2"/>
          <w:sz w:val="24"/>
          <w:szCs w:val="24"/>
        </w:rPr>
        <w:t>-</w:t>
      </w:r>
      <w:r w:rsidR="00441BF1" w:rsidRPr="004660C2">
        <w:rPr>
          <w:rFonts w:ascii="Times New Roman"/>
          <w:kern w:val="2"/>
          <w:sz w:val="24"/>
          <w:szCs w:val="24"/>
        </w:rPr>
        <w:t>A</w:t>
      </w:r>
      <w:r w:rsidR="00441BF1" w:rsidRPr="004660C2">
        <w:rPr>
          <w:rFonts w:ascii="Times New Roman" w:hint="eastAsia"/>
          <w:kern w:val="2"/>
          <w:sz w:val="24"/>
          <w:szCs w:val="24"/>
        </w:rPr>
        <w:t>辐射</w:t>
      </w:r>
      <w:r w:rsidR="00D21560">
        <w:rPr>
          <w:rFonts w:ascii="Times New Roman" w:hint="eastAsia"/>
          <w:kern w:val="2"/>
          <w:sz w:val="24"/>
          <w:szCs w:val="24"/>
        </w:rPr>
        <w:t>照度</w:t>
      </w:r>
      <w:r w:rsidR="00441BF1" w:rsidRPr="004660C2">
        <w:rPr>
          <w:rFonts w:ascii="Times New Roman" w:hint="eastAsia"/>
          <w:kern w:val="2"/>
          <w:sz w:val="24"/>
          <w:szCs w:val="24"/>
        </w:rPr>
        <w:t>维持率不低于</w:t>
      </w:r>
      <w:r w:rsidR="00441BF1" w:rsidRPr="004660C2">
        <w:rPr>
          <w:rFonts w:ascii="Times New Roman"/>
          <w:kern w:val="2"/>
          <w:sz w:val="24"/>
          <w:szCs w:val="24"/>
        </w:rPr>
        <w:t>85%</w:t>
      </w:r>
      <w:r w:rsidR="00441BF1" w:rsidRPr="004660C2">
        <w:rPr>
          <w:rFonts w:ascii="Times New Roman" w:hint="eastAsia"/>
          <w:kern w:val="2"/>
          <w:sz w:val="24"/>
          <w:szCs w:val="24"/>
        </w:rPr>
        <w:t>。</w:t>
      </w:r>
    </w:p>
    <w:p w:rsidR="00A014EA" w:rsidRPr="004660C2" w:rsidRDefault="00A014EA" w:rsidP="004660C2">
      <w:pPr>
        <w:ind w:firstLine="420"/>
        <w:rPr>
          <w:sz w:val="24"/>
        </w:rPr>
      </w:pPr>
    </w:p>
    <w:p w:rsidR="004F4F9C" w:rsidRPr="004660C2" w:rsidRDefault="004F4F9C" w:rsidP="004F4F9C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22" w:name="_Toc13918686"/>
      <w:r w:rsidRPr="004660C2">
        <w:rPr>
          <w:rFonts w:ascii="黑体" w:eastAsia="黑体" w:hAnsi="黑体"/>
          <w:sz w:val="24"/>
          <w:szCs w:val="24"/>
        </w:rPr>
        <w:t>5.7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电磁兼容特性</w:t>
      </w:r>
      <w:bookmarkEnd w:id="22"/>
    </w:p>
    <w:p w:rsidR="004F4F9C" w:rsidRPr="004660C2" w:rsidRDefault="004F4F9C" w:rsidP="004F4F9C">
      <w:pPr>
        <w:pStyle w:val="3"/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23" w:name="_Toc13918687"/>
      <w:r w:rsidRPr="004660C2">
        <w:rPr>
          <w:rFonts w:ascii="黑体" w:eastAsia="黑体" w:hAnsi="黑体"/>
          <w:sz w:val="24"/>
          <w:szCs w:val="24"/>
        </w:rPr>
        <w:t>5.7.1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无线电骚扰特性</w:t>
      </w:r>
      <w:bookmarkEnd w:id="23"/>
    </w:p>
    <w:p w:rsidR="004F4F9C" w:rsidRPr="004660C2" w:rsidRDefault="004F4F9C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灯的无线电骚扰特性应符合</w:t>
      </w:r>
      <w:r w:rsidRPr="004660C2">
        <w:rPr>
          <w:rFonts w:ascii="Times New Roman"/>
          <w:kern w:val="2"/>
          <w:sz w:val="24"/>
          <w:szCs w:val="24"/>
        </w:rPr>
        <w:t>GB/T 17743</w:t>
      </w:r>
      <w:r w:rsidRPr="004660C2">
        <w:rPr>
          <w:rFonts w:ascii="Times New Roman" w:hint="eastAsia"/>
          <w:kern w:val="2"/>
          <w:sz w:val="24"/>
          <w:szCs w:val="24"/>
        </w:rPr>
        <w:t>的要求。</w:t>
      </w:r>
    </w:p>
    <w:p w:rsidR="004F4F9C" w:rsidRPr="004660C2" w:rsidRDefault="004F4F9C" w:rsidP="004F4F9C">
      <w:pPr>
        <w:pStyle w:val="3"/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24" w:name="_Toc13918688"/>
      <w:r w:rsidRPr="004660C2">
        <w:rPr>
          <w:rFonts w:ascii="黑体" w:eastAsia="黑体" w:hAnsi="黑体"/>
          <w:sz w:val="24"/>
          <w:szCs w:val="24"/>
        </w:rPr>
        <w:t>5.7.2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谐波</w:t>
      </w:r>
      <w:bookmarkEnd w:id="24"/>
    </w:p>
    <w:p w:rsidR="004F4F9C" w:rsidRPr="004660C2" w:rsidRDefault="004F4F9C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灯的谐波电流应符合</w:t>
      </w:r>
      <w:r w:rsidRPr="004660C2">
        <w:rPr>
          <w:rFonts w:ascii="Times New Roman"/>
          <w:kern w:val="2"/>
          <w:sz w:val="24"/>
          <w:szCs w:val="24"/>
        </w:rPr>
        <w:t>GB 17625.1</w:t>
      </w:r>
      <w:r w:rsidRPr="004660C2">
        <w:rPr>
          <w:rFonts w:ascii="Times New Roman" w:hint="eastAsia"/>
          <w:kern w:val="2"/>
          <w:sz w:val="24"/>
          <w:szCs w:val="24"/>
        </w:rPr>
        <w:t>的要求。</w:t>
      </w:r>
    </w:p>
    <w:p w:rsidR="004F4F9C" w:rsidRPr="004660C2" w:rsidRDefault="004F4F9C" w:rsidP="004F4F9C">
      <w:pPr>
        <w:pStyle w:val="3"/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25" w:name="_Toc13918689"/>
      <w:r w:rsidRPr="004660C2">
        <w:rPr>
          <w:rFonts w:ascii="黑体" w:eastAsia="黑体" w:hAnsi="黑体"/>
          <w:sz w:val="24"/>
          <w:szCs w:val="24"/>
        </w:rPr>
        <w:t>5.7.3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电磁兼容抗扰度</w:t>
      </w:r>
      <w:bookmarkEnd w:id="25"/>
    </w:p>
    <w:p w:rsidR="004F4F9C" w:rsidRPr="004660C2" w:rsidRDefault="004F4F9C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灯的电磁兼容抗扰度应符合</w:t>
      </w:r>
      <w:r w:rsidRPr="004660C2">
        <w:rPr>
          <w:rFonts w:ascii="Times New Roman"/>
          <w:kern w:val="2"/>
          <w:sz w:val="24"/>
          <w:szCs w:val="24"/>
        </w:rPr>
        <w:t>GB/T 18595</w:t>
      </w:r>
      <w:r w:rsidRPr="004660C2">
        <w:rPr>
          <w:rFonts w:ascii="Times New Roman" w:hint="eastAsia"/>
          <w:kern w:val="2"/>
          <w:sz w:val="24"/>
          <w:szCs w:val="24"/>
        </w:rPr>
        <w:t>的要求。</w:t>
      </w:r>
    </w:p>
    <w:p w:rsidR="004F4F9C" w:rsidRPr="004660C2" w:rsidRDefault="004F4F9C" w:rsidP="004F4F9C">
      <w:pPr>
        <w:rPr>
          <w:sz w:val="24"/>
        </w:rPr>
      </w:pPr>
    </w:p>
    <w:p w:rsidR="00AD2B69" w:rsidRPr="004660C2" w:rsidRDefault="004F4F9C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26" w:name="_Toc13918690"/>
      <w:r w:rsidRPr="004660C2">
        <w:rPr>
          <w:rFonts w:ascii="黑体" w:eastAsia="黑体" w:hAnsi="黑体"/>
          <w:sz w:val="24"/>
          <w:szCs w:val="24"/>
        </w:rPr>
        <w:lastRenderedPageBreak/>
        <w:t>6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="00AD2B69" w:rsidRPr="004660C2">
        <w:rPr>
          <w:rFonts w:ascii="黑体" w:eastAsia="黑体" w:hAnsi="黑体"/>
          <w:sz w:val="24"/>
          <w:szCs w:val="24"/>
        </w:rPr>
        <w:t>试验方法</w:t>
      </w:r>
      <w:bookmarkEnd w:id="26"/>
    </w:p>
    <w:p w:rsidR="00AD2B69" w:rsidRPr="004660C2" w:rsidRDefault="0073787C" w:rsidP="0073787C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27" w:name="_Toc13918691"/>
      <w:r w:rsidRPr="004660C2">
        <w:rPr>
          <w:rFonts w:ascii="黑体" w:eastAsia="黑体" w:hAnsi="黑体"/>
          <w:bCs w:val="0"/>
          <w:sz w:val="24"/>
          <w:szCs w:val="24"/>
        </w:rPr>
        <w:t>6</w:t>
      </w:r>
      <w:r w:rsidR="00AD2B69" w:rsidRPr="004660C2">
        <w:rPr>
          <w:rFonts w:ascii="黑体" w:eastAsia="黑体" w:hAnsi="黑体"/>
          <w:bCs w:val="0"/>
          <w:sz w:val="24"/>
          <w:szCs w:val="24"/>
        </w:rPr>
        <w:t>.1</w:t>
      </w:r>
      <w:bookmarkStart w:id="28" w:name="_Toc519790222"/>
      <w:bookmarkEnd w:id="28"/>
      <w:r w:rsidR="00BB541B">
        <w:rPr>
          <w:rFonts w:ascii="黑体" w:eastAsia="黑体" w:hAnsi="黑体" w:hint="eastAsia"/>
          <w:bCs w:val="0"/>
          <w:sz w:val="24"/>
          <w:szCs w:val="24"/>
        </w:rPr>
        <w:t xml:space="preserve"> </w:t>
      </w:r>
      <w:r w:rsidRPr="004660C2">
        <w:rPr>
          <w:rFonts w:ascii="黑体" w:eastAsia="黑体" w:hAnsi="黑体" w:hint="eastAsia"/>
          <w:bCs w:val="0"/>
          <w:sz w:val="24"/>
          <w:szCs w:val="24"/>
        </w:rPr>
        <w:t>试验</w:t>
      </w:r>
      <w:r w:rsidRPr="004660C2">
        <w:rPr>
          <w:rFonts w:ascii="黑体" w:eastAsia="黑体" w:hAnsi="黑体"/>
          <w:bCs w:val="0"/>
          <w:sz w:val="24"/>
          <w:szCs w:val="24"/>
        </w:rPr>
        <w:t>的一般要求</w:t>
      </w:r>
      <w:bookmarkEnd w:id="27"/>
    </w:p>
    <w:p w:rsidR="00BC5E62" w:rsidRPr="004660C2" w:rsidRDefault="00882D18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除另有规定的项目外，全部试验均应在环境温度为</w:t>
      </w:r>
      <w:r w:rsidRPr="004660C2">
        <w:rPr>
          <w:rFonts w:ascii="Times New Roman"/>
          <w:kern w:val="2"/>
          <w:sz w:val="24"/>
          <w:szCs w:val="24"/>
        </w:rPr>
        <w:t>25</w:t>
      </w:r>
      <w:r w:rsidRPr="004660C2">
        <w:rPr>
          <w:rFonts w:ascii="Times New Roman" w:hint="eastAsia"/>
          <w:kern w:val="2"/>
          <w:sz w:val="24"/>
          <w:szCs w:val="24"/>
        </w:rPr>
        <w:t>±</w:t>
      </w:r>
      <w:r w:rsidRPr="004660C2">
        <w:rPr>
          <w:rFonts w:ascii="Times New Roman"/>
          <w:kern w:val="2"/>
          <w:sz w:val="24"/>
          <w:szCs w:val="24"/>
        </w:rPr>
        <w:t>1</w:t>
      </w:r>
      <w:r w:rsidRPr="004660C2">
        <w:rPr>
          <w:rFonts w:ascii="Times New Roman" w:hint="eastAsia"/>
          <w:kern w:val="2"/>
          <w:sz w:val="24"/>
          <w:szCs w:val="24"/>
        </w:rPr>
        <w:t>℃，相对湿度最大为</w:t>
      </w:r>
      <w:r w:rsidRPr="004660C2">
        <w:rPr>
          <w:rFonts w:ascii="Times New Roman"/>
          <w:kern w:val="2"/>
          <w:sz w:val="24"/>
          <w:szCs w:val="24"/>
        </w:rPr>
        <w:t>65%</w:t>
      </w:r>
      <w:r w:rsidRPr="004660C2">
        <w:rPr>
          <w:rFonts w:ascii="Times New Roman" w:hint="eastAsia"/>
          <w:kern w:val="2"/>
          <w:sz w:val="24"/>
          <w:szCs w:val="24"/>
        </w:rPr>
        <w:t>的无对流风的环境中进行。</w:t>
      </w:r>
    </w:p>
    <w:p w:rsidR="00AD2B69" w:rsidRPr="004660C2" w:rsidRDefault="0073787C" w:rsidP="0073787C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29" w:name="_Toc13918692"/>
      <w:r w:rsidRPr="004660C2">
        <w:rPr>
          <w:rFonts w:ascii="黑体" w:eastAsia="黑体" w:hAnsi="黑体"/>
          <w:sz w:val="24"/>
          <w:szCs w:val="24"/>
        </w:rPr>
        <w:t>6</w:t>
      </w:r>
      <w:r w:rsidR="00AD2B69" w:rsidRPr="004660C2">
        <w:rPr>
          <w:rFonts w:ascii="黑体" w:eastAsia="黑体" w:hAnsi="黑体"/>
          <w:sz w:val="24"/>
          <w:szCs w:val="24"/>
        </w:rPr>
        <w:t>.2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外形</w:t>
      </w:r>
      <w:r w:rsidR="00BC5E62" w:rsidRPr="004660C2">
        <w:rPr>
          <w:rFonts w:ascii="黑体" w:eastAsia="黑体" w:hAnsi="黑体" w:hint="eastAsia"/>
          <w:sz w:val="24"/>
          <w:szCs w:val="24"/>
        </w:rPr>
        <w:t>尺寸</w:t>
      </w:r>
      <w:r w:rsidRPr="004660C2">
        <w:rPr>
          <w:rFonts w:ascii="黑体" w:eastAsia="黑体" w:hAnsi="黑体" w:hint="eastAsia"/>
          <w:sz w:val="24"/>
          <w:szCs w:val="24"/>
        </w:rPr>
        <w:t>和灯头</w:t>
      </w:r>
      <w:bookmarkEnd w:id="29"/>
    </w:p>
    <w:p w:rsidR="00882D18" w:rsidRPr="004660C2" w:rsidRDefault="00882D18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灯的外形尺寸用误差不大于</w:t>
      </w:r>
      <w:r w:rsidRPr="004660C2">
        <w:rPr>
          <w:rFonts w:ascii="Times New Roman"/>
          <w:kern w:val="2"/>
          <w:sz w:val="24"/>
          <w:szCs w:val="24"/>
        </w:rPr>
        <w:t>0.05</w:t>
      </w:r>
      <w:r w:rsidR="00027C84">
        <w:rPr>
          <w:rFonts w:ascii="Times New Roman" w:hint="eastAsia"/>
          <w:kern w:val="2"/>
          <w:sz w:val="24"/>
          <w:szCs w:val="24"/>
        </w:rPr>
        <w:t xml:space="preserve"> </w:t>
      </w:r>
      <w:r w:rsidRPr="004660C2">
        <w:rPr>
          <w:rFonts w:ascii="Times New Roman"/>
          <w:kern w:val="2"/>
          <w:sz w:val="24"/>
          <w:szCs w:val="24"/>
        </w:rPr>
        <w:t>mm</w:t>
      </w:r>
      <w:r w:rsidRPr="004660C2">
        <w:rPr>
          <w:rFonts w:ascii="Times New Roman" w:hint="eastAsia"/>
          <w:kern w:val="2"/>
          <w:sz w:val="24"/>
          <w:szCs w:val="24"/>
        </w:rPr>
        <w:t>的量具测量。</w:t>
      </w:r>
    </w:p>
    <w:p w:rsidR="00F859A6" w:rsidRPr="00017EF6" w:rsidRDefault="00F859A6">
      <w:pPr>
        <w:jc w:val="center"/>
        <w:rPr>
          <w:bCs/>
          <w:color w:val="000000"/>
          <w:sz w:val="24"/>
        </w:rPr>
      </w:pPr>
    </w:p>
    <w:p w:rsidR="00687F5E" w:rsidRPr="004660C2" w:rsidRDefault="0073787C" w:rsidP="0073787C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30" w:name="_Toc13918693"/>
      <w:bookmarkStart w:id="31" w:name="_Toc519790231"/>
      <w:bookmarkStart w:id="32" w:name="_Toc519790250"/>
      <w:r w:rsidRPr="004660C2">
        <w:rPr>
          <w:rFonts w:ascii="黑体" w:eastAsia="黑体" w:hAnsi="黑体"/>
          <w:sz w:val="24"/>
          <w:szCs w:val="24"/>
        </w:rPr>
        <w:t>6</w:t>
      </w:r>
      <w:r w:rsidR="00687F5E" w:rsidRPr="004660C2">
        <w:rPr>
          <w:rFonts w:ascii="黑体" w:eastAsia="黑体" w:hAnsi="黑体"/>
          <w:sz w:val="24"/>
          <w:szCs w:val="24"/>
        </w:rPr>
        <w:t>.3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="00882D18" w:rsidRPr="004660C2">
        <w:rPr>
          <w:rFonts w:ascii="黑体" w:eastAsia="黑体" w:hAnsi="黑体" w:hint="eastAsia"/>
          <w:sz w:val="24"/>
          <w:szCs w:val="24"/>
        </w:rPr>
        <w:t>功率</w:t>
      </w:r>
      <w:r w:rsidR="00CB01B8" w:rsidRPr="004660C2">
        <w:rPr>
          <w:rFonts w:ascii="黑体" w:eastAsia="黑体" w:hAnsi="黑体" w:hint="eastAsia"/>
          <w:sz w:val="24"/>
          <w:szCs w:val="24"/>
        </w:rPr>
        <w:t>和功率因数</w:t>
      </w:r>
      <w:bookmarkEnd w:id="30"/>
    </w:p>
    <w:p w:rsidR="00C630FE" w:rsidRPr="004660C2" w:rsidRDefault="00C630FE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双端灯按</w:t>
      </w:r>
      <w:r w:rsidRPr="004660C2">
        <w:rPr>
          <w:rFonts w:ascii="Times New Roman"/>
          <w:kern w:val="2"/>
          <w:sz w:val="24"/>
          <w:szCs w:val="24"/>
        </w:rPr>
        <w:t>GB/T 10682</w:t>
      </w:r>
      <w:r w:rsidRPr="004660C2">
        <w:rPr>
          <w:rFonts w:ascii="Times New Roman" w:hint="eastAsia"/>
          <w:kern w:val="2"/>
          <w:sz w:val="24"/>
          <w:szCs w:val="24"/>
        </w:rPr>
        <w:t>规定的方法测试。</w:t>
      </w:r>
    </w:p>
    <w:p w:rsidR="00687F5E" w:rsidRPr="004660C2" w:rsidRDefault="00D53A01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单端灯按</w:t>
      </w:r>
      <w:r w:rsidRPr="004660C2">
        <w:rPr>
          <w:rFonts w:ascii="Times New Roman"/>
          <w:kern w:val="2"/>
          <w:sz w:val="24"/>
          <w:szCs w:val="24"/>
        </w:rPr>
        <w:t>GB/T 17262</w:t>
      </w:r>
      <w:r w:rsidRPr="004660C2">
        <w:rPr>
          <w:rFonts w:ascii="Times New Roman" w:hint="eastAsia"/>
          <w:kern w:val="2"/>
          <w:sz w:val="24"/>
          <w:szCs w:val="24"/>
        </w:rPr>
        <w:t>规定的方法测试。</w:t>
      </w:r>
    </w:p>
    <w:p w:rsidR="00D53A01" w:rsidRPr="004660C2" w:rsidRDefault="00D53A01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自镇流灯按</w:t>
      </w:r>
      <w:r w:rsidRPr="004660C2">
        <w:rPr>
          <w:rFonts w:ascii="Times New Roman"/>
          <w:kern w:val="2"/>
          <w:sz w:val="24"/>
          <w:szCs w:val="24"/>
        </w:rPr>
        <w:t>GB/T 17263</w:t>
      </w:r>
      <w:r w:rsidRPr="004660C2">
        <w:rPr>
          <w:rFonts w:ascii="Times New Roman" w:hint="eastAsia"/>
          <w:kern w:val="2"/>
          <w:sz w:val="24"/>
          <w:szCs w:val="24"/>
        </w:rPr>
        <w:t>规定的方法测试。</w:t>
      </w:r>
    </w:p>
    <w:p w:rsidR="00D53A01" w:rsidRPr="004660C2" w:rsidRDefault="00D53A01" w:rsidP="00D53A01">
      <w:pPr>
        <w:rPr>
          <w:sz w:val="24"/>
        </w:rPr>
      </w:pPr>
    </w:p>
    <w:p w:rsidR="0073787C" w:rsidRPr="004660C2" w:rsidRDefault="0073787C" w:rsidP="0073787C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33" w:name="_Toc13918694"/>
      <w:r w:rsidRPr="004660C2">
        <w:rPr>
          <w:rFonts w:ascii="黑体" w:eastAsia="黑体" w:hAnsi="黑体"/>
          <w:sz w:val="24"/>
          <w:szCs w:val="24"/>
        </w:rPr>
        <w:t>6.4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寿命</w:t>
      </w:r>
      <w:bookmarkEnd w:id="33"/>
    </w:p>
    <w:p w:rsidR="00003D36" w:rsidRDefault="00003D36" w:rsidP="004660C2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目视法检查</w:t>
      </w:r>
      <w:r>
        <w:rPr>
          <w:rFonts w:ascii="Times New Roman" w:hint="eastAsia"/>
          <w:kern w:val="2"/>
          <w:sz w:val="24"/>
          <w:szCs w:val="24"/>
        </w:rPr>
        <w:t>灯在</w:t>
      </w:r>
      <w:r>
        <w:rPr>
          <w:rFonts w:ascii="Times New Roman" w:hint="eastAsia"/>
          <w:kern w:val="2"/>
          <w:sz w:val="24"/>
          <w:szCs w:val="24"/>
        </w:rPr>
        <w:t>1000h</w:t>
      </w:r>
      <w:r>
        <w:rPr>
          <w:rFonts w:ascii="Times New Roman" w:hint="eastAsia"/>
          <w:kern w:val="2"/>
          <w:sz w:val="24"/>
          <w:szCs w:val="24"/>
        </w:rPr>
        <w:t>老练过程中的</w:t>
      </w:r>
      <w:r w:rsidRPr="004660C2">
        <w:rPr>
          <w:rFonts w:ascii="Times New Roman" w:hint="eastAsia"/>
          <w:kern w:val="2"/>
          <w:sz w:val="24"/>
          <w:szCs w:val="24"/>
        </w:rPr>
        <w:t>早期失效。</w:t>
      </w:r>
    </w:p>
    <w:p w:rsidR="00003D36" w:rsidRDefault="00D21560" w:rsidP="004660C2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>
        <w:rPr>
          <w:rFonts w:ascii="Times New Roman" w:hint="eastAsia"/>
          <w:kern w:val="2"/>
          <w:sz w:val="24"/>
          <w:szCs w:val="24"/>
        </w:rPr>
        <w:t>按照</w:t>
      </w:r>
      <w:r w:rsidRPr="00D21560">
        <w:rPr>
          <w:rFonts w:ascii="Times New Roman" w:hint="eastAsia"/>
          <w:kern w:val="2"/>
          <w:sz w:val="24"/>
          <w:szCs w:val="24"/>
        </w:rPr>
        <w:t xml:space="preserve">GB/T </w:t>
      </w:r>
      <w:r>
        <w:rPr>
          <w:rFonts w:ascii="Times New Roman" w:hint="eastAsia"/>
          <w:kern w:val="2"/>
          <w:sz w:val="24"/>
          <w:szCs w:val="24"/>
        </w:rPr>
        <w:t>19258</w:t>
      </w:r>
      <w:r w:rsidRPr="00D21560">
        <w:rPr>
          <w:rFonts w:ascii="Times New Roman" w:hint="eastAsia"/>
          <w:kern w:val="2"/>
          <w:sz w:val="24"/>
          <w:szCs w:val="24"/>
        </w:rPr>
        <w:t>-201</w:t>
      </w:r>
      <w:r>
        <w:rPr>
          <w:rFonts w:ascii="Times New Roman" w:hint="eastAsia"/>
          <w:kern w:val="2"/>
          <w:sz w:val="24"/>
          <w:szCs w:val="24"/>
        </w:rPr>
        <w:t>2</w:t>
      </w:r>
      <w:r>
        <w:rPr>
          <w:rFonts w:ascii="Times New Roman" w:hint="eastAsia"/>
          <w:kern w:val="2"/>
          <w:sz w:val="24"/>
          <w:szCs w:val="24"/>
        </w:rPr>
        <w:t>附录</w:t>
      </w:r>
      <w:r>
        <w:rPr>
          <w:rFonts w:ascii="Times New Roman" w:hint="eastAsia"/>
          <w:kern w:val="2"/>
          <w:sz w:val="24"/>
          <w:szCs w:val="24"/>
        </w:rPr>
        <w:t>A</w:t>
      </w:r>
      <w:r w:rsidRPr="00D21560">
        <w:rPr>
          <w:rFonts w:ascii="Times New Roman" w:hint="eastAsia"/>
          <w:kern w:val="2"/>
          <w:sz w:val="24"/>
          <w:szCs w:val="24"/>
        </w:rPr>
        <w:t>的规定进行</w:t>
      </w:r>
      <w:r>
        <w:rPr>
          <w:rFonts w:ascii="Times New Roman" w:hint="eastAsia"/>
          <w:kern w:val="2"/>
          <w:sz w:val="24"/>
          <w:szCs w:val="24"/>
        </w:rPr>
        <w:t>UV-A</w:t>
      </w:r>
      <w:r>
        <w:rPr>
          <w:rFonts w:ascii="Times New Roman" w:hint="eastAsia"/>
          <w:kern w:val="2"/>
          <w:sz w:val="24"/>
          <w:szCs w:val="24"/>
        </w:rPr>
        <w:t>辐射照度</w:t>
      </w:r>
      <w:r w:rsidRPr="00D21560">
        <w:rPr>
          <w:rFonts w:ascii="Times New Roman" w:hint="eastAsia"/>
          <w:kern w:val="2"/>
          <w:sz w:val="24"/>
          <w:szCs w:val="24"/>
        </w:rPr>
        <w:t>试验</w:t>
      </w:r>
      <w:r w:rsidR="00B7567A">
        <w:rPr>
          <w:rFonts w:ascii="Times New Roman" w:hint="eastAsia"/>
          <w:kern w:val="2"/>
          <w:sz w:val="24"/>
          <w:szCs w:val="24"/>
        </w:rPr>
        <w:t>。</w:t>
      </w:r>
    </w:p>
    <w:p w:rsidR="00003D36" w:rsidRDefault="00336741" w:rsidP="004660C2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336741">
        <w:rPr>
          <w:rFonts w:ascii="Times New Roman" w:hint="eastAsia"/>
          <w:kern w:val="2"/>
          <w:sz w:val="24"/>
          <w:szCs w:val="24"/>
        </w:rPr>
        <w:t>在相同环境条件下测量初始时</w:t>
      </w:r>
      <w:r w:rsidR="00B7567A">
        <w:rPr>
          <w:rFonts w:ascii="Times New Roman" w:hint="eastAsia"/>
          <w:kern w:val="2"/>
          <w:sz w:val="24"/>
          <w:szCs w:val="24"/>
        </w:rPr>
        <w:t>（</w:t>
      </w:r>
      <w:r w:rsidR="00B7567A">
        <w:rPr>
          <w:rFonts w:ascii="Times New Roman" w:hint="eastAsia"/>
          <w:kern w:val="2"/>
          <w:sz w:val="24"/>
          <w:szCs w:val="24"/>
        </w:rPr>
        <w:t>100h</w:t>
      </w:r>
      <w:r w:rsidR="00B7567A">
        <w:rPr>
          <w:rFonts w:ascii="Times New Roman" w:hint="eastAsia"/>
          <w:kern w:val="2"/>
          <w:sz w:val="24"/>
          <w:szCs w:val="24"/>
        </w:rPr>
        <w:t>）</w:t>
      </w:r>
      <w:r w:rsidRPr="00336741">
        <w:rPr>
          <w:rFonts w:ascii="Times New Roman" w:hint="eastAsia"/>
          <w:kern w:val="2"/>
          <w:sz w:val="24"/>
          <w:szCs w:val="24"/>
        </w:rPr>
        <w:t>和燃点</w:t>
      </w:r>
      <w:r>
        <w:rPr>
          <w:rFonts w:ascii="Times New Roman" w:hint="eastAsia"/>
          <w:kern w:val="2"/>
          <w:sz w:val="24"/>
          <w:szCs w:val="24"/>
        </w:rPr>
        <w:t>2</w:t>
      </w:r>
      <w:r w:rsidRPr="00336741">
        <w:rPr>
          <w:rFonts w:ascii="Times New Roman" w:hint="eastAsia"/>
          <w:kern w:val="2"/>
          <w:sz w:val="24"/>
          <w:szCs w:val="24"/>
        </w:rPr>
        <w:t>000h</w:t>
      </w:r>
      <w:r w:rsidRPr="00336741">
        <w:rPr>
          <w:rFonts w:ascii="Times New Roman" w:hint="eastAsia"/>
          <w:kern w:val="2"/>
          <w:sz w:val="24"/>
          <w:szCs w:val="24"/>
        </w:rPr>
        <w:t>时</w:t>
      </w:r>
      <w:r w:rsidR="00B7567A">
        <w:rPr>
          <w:rFonts w:ascii="Times New Roman" w:hint="eastAsia"/>
          <w:kern w:val="2"/>
          <w:sz w:val="24"/>
          <w:szCs w:val="24"/>
        </w:rPr>
        <w:t>的</w:t>
      </w:r>
      <w:r w:rsidR="00B7567A">
        <w:rPr>
          <w:rFonts w:ascii="Times New Roman" w:hint="eastAsia"/>
          <w:kern w:val="2"/>
          <w:sz w:val="24"/>
          <w:szCs w:val="24"/>
        </w:rPr>
        <w:t>UV-A</w:t>
      </w:r>
      <w:r w:rsidR="00D21560">
        <w:rPr>
          <w:rFonts w:ascii="Times New Roman" w:hint="eastAsia"/>
          <w:kern w:val="2"/>
          <w:sz w:val="24"/>
          <w:szCs w:val="24"/>
        </w:rPr>
        <w:t>辐射照度</w:t>
      </w:r>
      <w:r w:rsidRPr="00336741">
        <w:rPr>
          <w:rFonts w:ascii="Times New Roman" w:hint="eastAsia"/>
          <w:kern w:val="2"/>
          <w:sz w:val="24"/>
          <w:szCs w:val="24"/>
        </w:rPr>
        <w:t>，</w:t>
      </w:r>
      <w:r w:rsidR="00532D80">
        <w:rPr>
          <w:rFonts w:ascii="Times New Roman" w:hint="eastAsia"/>
          <w:kern w:val="2"/>
          <w:sz w:val="24"/>
          <w:szCs w:val="24"/>
        </w:rPr>
        <w:t>计算</w:t>
      </w:r>
      <w:r w:rsidR="00532D80">
        <w:rPr>
          <w:rFonts w:ascii="Times New Roman" w:hint="eastAsia"/>
          <w:kern w:val="2"/>
          <w:sz w:val="24"/>
          <w:szCs w:val="24"/>
        </w:rPr>
        <w:t>2000hUV-A</w:t>
      </w:r>
      <w:r w:rsidR="00532D80">
        <w:rPr>
          <w:rFonts w:ascii="Times New Roman" w:hint="eastAsia"/>
          <w:kern w:val="2"/>
          <w:sz w:val="24"/>
          <w:szCs w:val="24"/>
        </w:rPr>
        <w:t>辐射照度维持率</w:t>
      </w:r>
      <w:r w:rsidRPr="00336741">
        <w:rPr>
          <w:rFonts w:ascii="Times New Roman" w:hint="eastAsia"/>
          <w:kern w:val="2"/>
          <w:sz w:val="24"/>
          <w:szCs w:val="24"/>
        </w:rPr>
        <w:t>。</w:t>
      </w:r>
    </w:p>
    <w:p w:rsidR="00A95DB0" w:rsidRPr="00864837" w:rsidRDefault="00A95DB0" w:rsidP="00864837">
      <w:pPr>
        <w:rPr>
          <w:rStyle w:val="afb"/>
          <w:b w:val="0"/>
          <w:i w:val="0"/>
        </w:rPr>
      </w:pPr>
    </w:p>
    <w:p w:rsidR="0073787C" w:rsidRPr="004660C2" w:rsidRDefault="0073787C" w:rsidP="0073787C">
      <w:pPr>
        <w:pStyle w:val="2"/>
        <w:numPr>
          <w:ilvl w:val="0"/>
          <w:numId w:val="0"/>
        </w:numPr>
        <w:spacing w:before="0" w:after="0" w:line="360" w:lineRule="auto"/>
        <w:rPr>
          <w:rFonts w:ascii="黑体" w:eastAsia="黑体" w:hAnsi="黑体"/>
          <w:sz w:val="24"/>
          <w:szCs w:val="24"/>
        </w:rPr>
      </w:pPr>
      <w:bookmarkStart w:id="34" w:name="_Toc13918695"/>
      <w:r w:rsidRPr="004660C2">
        <w:rPr>
          <w:rFonts w:ascii="黑体" w:eastAsia="黑体" w:hAnsi="黑体"/>
          <w:sz w:val="24"/>
          <w:szCs w:val="24"/>
        </w:rPr>
        <w:t>6.5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电磁兼容特性</w:t>
      </w:r>
      <w:bookmarkEnd w:id="34"/>
    </w:p>
    <w:p w:rsidR="0073787C" w:rsidRPr="004660C2" w:rsidRDefault="00D53A01" w:rsidP="004660C2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灯的电磁兼容特性包括无线电骚扰特性、谐波和电磁兼容抗扰度，试验分别按照</w:t>
      </w:r>
      <w:r w:rsidR="00BB5400" w:rsidRPr="00BB5400">
        <w:rPr>
          <w:rFonts w:ascii="Times New Roman"/>
          <w:kern w:val="2"/>
          <w:sz w:val="24"/>
          <w:szCs w:val="24"/>
        </w:rPr>
        <w:t>GB/T 17743</w:t>
      </w:r>
      <w:r w:rsidRPr="004660C2">
        <w:rPr>
          <w:rFonts w:ascii="Times New Roman" w:hint="eastAsia"/>
          <w:kern w:val="2"/>
          <w:sz w:val="24"/>
          <w:szCs w:val="24"/>
        </w:rPr>
        <w:t>、</w:t>
      </w:r>
      <w:r w:rsidRPr="004660C2">
        <w:rPr>
          <w:rFonts w:ascii="Times New Roman"/>
          <w:kern w:val="2"/>
          <w:sz w:val="24"/>
          <w:szCs w:val="24"/>
        </w:rPr>
        <w:t>GB 17625.1</w:t>
      </w:r>
      <w:r w:rsidRPr="004660C2">
        <w:rPr>
          <w:rFonts w:ascii="Times New Roman" w:hint="eastAsia"/>
          <w:kern w:val="2"/>
          <w:sz w:val="24"/>
          <w:szCs w:val="24"/>
        </w:rPr>
        <w:t>和</w:t>
      </w:r>
      <w:r w:rsidRPr="004660C2">
        <w:rPr>
          <w:rFonts w:ascii="Times New Roman"/>
          <w:kern w:val="2"/>
          <w:sz w:val="24"/>
          <w:szCs w:val="24"/>
        </w:rPr>
        <w:t>GB/T 18595</w:t>
      </w:r>
      <w:r w:rsidRPr="004660C2">
        <w:rPr>
          <w:rFonts w:ascii="Times New Roman" w:hint="eastAsia"/>
          <w:kern w:val="2"/>
          <w:sz w:val="24"/>
          <w:szCs w:val="24"/>
        </w:rPr>
        <w:t>的要求进行。</w:t>
      </w:r>
    </w:p>
    <w:p w:rsidR="0073787C" w:rsidRPr="004660C2" w:rsidRDefault="0073787C" w:rsidP="00D53A01">
      <w:pPr>
        <w:rPr>
          <w:sz w:val="24"/>
        </w:rPr>
      </w:pPr>
    </w:p>
    <w:p w:rsidR="00AD2B69" w:rsidRPr="004660C2" w:rsidRDefault="0073787C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35" w:name="_Toc13918696"/>
      <w:r w:rsidRPr="004660C2">
        <w:rPr>
          <w:rFonts w:ascii="黑体" w:eastAsia="黑体" w:hAnsi="黑体"/>
          <w:sz w:val="24"/>
          <w:szCs w:val="24"/>
        </w:rPr>
        <w:t>7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="00AD2B69" w:rsidRPr="004660C2">
        <w:rPr>
          <w:rFonts w:ascii="黑体" w:eastAsia="黑体" w:hAnsi="黑体"/>
          <w:sz w:val="24"/>
          <w:szCs w:val="24"/>
        </w:rPr>
        <w:t>检验规则</w:t>
      </w:r>
      <w:bookmarkEnd w:id="31"/>
      <w:bookmarkEnd w:id="32"/>
      <w:bookmarkEnd w:id="35"/>
    </w:p>
    <w:p w:rsidR="00017EF6" w:rsidRPr="004660C2" w:rsidRDefault="00017EF6" w:rsidP="00B45513">
      <w:pPr>
        <w:widowControl/>
        <w:spacing w:beforeLines="50" w:afterLines="50"/>
        <w:jc w:val="left"/>
        <w:outlineLvl w:val="2"/>
        <w:rPr>
          <w:rFonts w:ascii="黑体" w:eastAsia="黑体"/>
          <w:kern w:val="0"/>
          <w:sz w:val="24"/>
        </w:rPr>
      </w:pPr>
      <w:bookmarkStart w:id="36" w:name="_Toc13918697"/>
      <w:r w:rsidRPr="004660C2">
        <w:rPr>
          <w:rFonts w:ascii="黑体" w:eastAsia="黑体"/>
          <w:kern w:val="0"/>
          <w:sz w:val="24"/>
        </w:rPr>
        <w:t>7.1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 w:rsidRPr="004660C2">
        <w:rPr>
          <w:rFonts w:ascii="黑体" w:eastAsia="黑体" w:hint="eastAsia"/>
          <w:kern w:val="0"/>
          <w:sz w:val="24"/>
        </w:rPr>
        <w:t>检验分类</w:t>
      </w:r>
      <w:bookmarkEnd w:id="36"/>
    </w:p>
    <w:p w:rsidR="00017EF6" w:rsidRPr="004660C2" w:rsidRDefault="00017EF6" w:rsidP="004660C2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80"/>
        <w:rPr>
          <w:rFonts w:ascii="宋体" w:hAnsi="宋体"/>
          <w:kern w:val="0"/>
          <w:sz w:val="24"/>
        </w:rPr>
      </w:pPr>
      <w:r w:rsidRPr="004660C2">
        <w:rPr>
          <w:rFonts w:ascii="宋体" w:hAnsi="宋体" w:hint="eastAsia"/>
          <w:kern w:val="0"/>
          <w:sz w:val="24"/>
        </w:rPr>
        <w:t>检验</w:t>
      </w:r>
      <w:r w:rsidRPr="004660C2">
        <w:rPr>
          <w:rFonts w:ascii="宋体" w:hAnsi="宋体"/>
          <w:kern w:val="0"/>
          <w:sz w:val="24"/>
        </w:rPr>
        <w:t>分为出厂检验和型式检验两类。</w:t>
      </w:r>
    </w:p>
    <w:p w:rsidR="00017EF6" w:rsidRPr="004660C2" w:rsidRDefault="00017EF6" w:rsidP="00B45513">
      <w:pPr>
        <w:widowControl/>
        <w:spacing w:beforeLines="50" w:afterLines="50"/>
        <w:jc w:val="left"/>
        <w:outlineLvl w:val="2"/>
        <w:rPr>
          <w:rFonts w:ascii="黑体" w:eastAsia="黑体"/>
          <w:kern w:val="0"/>
          <w:sz w:val="24"/>
        </w:rPr>
      </w:pPr>
      <w:bookmarkStart w:id="37" w:name="_Toc13918698"/>
      <w:r w:rsidRPr="004660C2">
        <w:rPr>
          <w:rFonts w:ascii="黑体" w:eastAsia="黑体"/>
          <w:kern w:val="0"/>
          <w:sz w:val="24"/>
        </w:rPr>
        <w:t>7.2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 w:rsidRPr="004660C2">
        <w:rPr>
          <w:rFonts w:ascii="黑体" w:eastAsia="黑体" w:hint="eastAsia"/>
          <w:kern w:val="0"/>
          <w:sz w:val="24"/>
        </w:rPr>
        <w:t>出厂检验</w:t>
      </w:r>
      <w:bookmarkEnd w:id="37"/>
    </w:p>
    <w:p w:rsidR="00017EF6" w:rsidRPr="004660C2" w:rsidRDefault="00017EF6" w:rsidP="004660C2">
      <w:pPr>
        <w:pStyle w:val="ad"/>
        <w:spacing w:line="360" w:lineRule="auto"/>
        <w:ind w:firstLineChars="0" w:firstLine="0"/>
        <w:rPr>
          <w:rFonts w:ascii="Times New Roman"/>
          <w:kern w:val="2"/>
          <w:sz w:val="24"/>
          <w:szCs w:val="24"/>
        </w:rPr>
      </w:pPr>
      <w:r w:rsidRPr="004660C2">
        <w:rPr>
          <w:rFonts w:ascii="Times New Roman"/>
          <w:kern w:val="2"/>
          <w:sz w:val="24"/>
          <w:szCs w:val="24"/>
        </w:rPr>
        <w:t xml:space="preserve">7.2.1 </w:t>
      </w:r>
      <w:r w:rsidRPr="004660C2">
        <w:rPr>
          <w:rFonts w:ascii="Times New Roman" w:hint="eastAsia"/>
          <w:kern w:val="2"/>
          <w:sz w:val="24"/>
          <w:szCs w:val="24"/>
        </w:rPr>
        <w:t>所有产品均</w:t>
      </w:r>
      <w:r w:rsidRPr="004660C2">
        <w:rPr>
          <w:rFonts w:ascii="Times New Roman"/>
          <w:kern w:val="2"/>
          <w:sz w:val="24"/>
          <w:szCs w:val="24"/>
        </w:rPr>
        <w:t>应进行出厂检验</w:t>
      </w:r>
      <w:r w:rsidRPr="004660C2">
        <w:rPr>
          <w:rFonts w:ascii="Times New Roman" w:hint="eastAsia"/>
          <w:kern w:val="2"/>
          <w:sz w:val="24"/>
          <w:szCs w:val="24"/>
        </w:rPr>
        <w:t>，经检验合格的，附产品质量合格文件。</w:t>
      </w:r>
    </w:p>
    <w:p w:rsidR="00017EF6" w:rsidRPr="004660C2" w:rsidRDefault="00017EF6" w:rsidP="004660C2">
      <w:pPr>
        <w:pStyle w:val="ad"/>
        <w:spacing w:line="360" w:lineRule="auto"/>
        <w:ind w:firstLineChars="0" w:firstLine="0"/>
        <w:rPr>
          <w:rFonts w:ascii="Times New Roman"/>
          <w:kern w:val="2"/>
          <w:sz w:val="24"/>
          <w:szCs w:val="24"/>
        </w:rPr>
      </w:pPr>
      <w:r w:rsidRPr="004660C2">
        <w:rPr>
          <w:rFonts w:ascii="Times New Roman"/>
          <w:kern w:val="2"/>
          <w:sz w:val="24"/>
          <w:szCs w:val="24"/>
        </w:rPr>
        <w:lastRenderedPageBreak/>
        <w:t xml:space="preserve">7.2.2 </w:t>
      </w:r>
      <w:r w:rsidRPr="004660C2">
        <w:rPr>
          <w:rFonts w:ascii="Times New Roman" w:hint="eastAsia"/>
          <w:kern w:val="2"/>
          <w:sz w:val="24"/>
          <w:szCs w:val="24"/>
        </w:rPr>
        <w:t>出厂检验的灯应从每日（批）生产的同一型号、同等级、同类型、同成分，并在一致的条件下制备的灯中均匀地抽取。</w:t>
      </w:r>
    </w:p>
    <w:p w:rsidR="00017EF6" w:rsidRPr="004660C2" w:rsidRDefault="00017EF6" w:rsidP="004660C2">
      <w:pPr>
        <w:pStyle w:val="ad"/>
        <w:spacing w:line="360" w:lineRule="auto"/>
        <w:ind w:firstLineChars="0" w:firstLine="0"/>
        <w:rPr>
          <w:rFonts w:ascii="Times New Roman"/>
          <w:sz w:val="24"/>
          <w:szCs w:val="24"/>
        </w:rPr>
      </w:pPr>
      <w:r w:rsidRPr="004660C2">
        <w:rPr>
          <w:rFonts w:ascii="Times New Roman"/>
          <w:kern w:val="2"/>
          <w:sz w:val="24"/>
          <w:szCs w:val="24"/>
        </w:rPr>
        <w:t>7.2.3</w:t>
      </w:r>
      <w:r w:rsidR="003A070D">
        <w:rPr>
          <w:rFonts w:ascii="Times New Roman" w:hint="eastAsia"/>
          <w:kern w:val="2"/>
          <w:sz w:val="24"/>
          <w:szCs w:val="24"/>
        </w:rPr>
        <w:t xml:space="preserve"> </w:t>
      </w:r>
      <w:r w:rsidRPr="004660C2">
        <w:rPr>
          <w:rFonts w:ascii="Times New Roman" w:hint="eastAsia"/>
          <w:kern w:val="2"/>
          <w:sz w:val="24"/>
          <w:szCs w:val="24"/>
        </w:rPr>
        <w:t>检验抽样按</w:t>
      </w:r>
      <w:r w:rsidRPr="004660C2">
        <w:rPr>
          <w:rFonts w:ascii="Times New Roman"/>
          <w:kern w:val="2"/>
          <w:sz w:val="24"/>
          <w:szCs w:val="24"/>
        </w:rPr>
        <w:t>GB/T 2828.1</w:t>
      </w:r>
      <w:r w:rsidRPr="004660C2">
        <w:rPr>
          <w:rFonts w:ascii="Times New Roman" w:hint="eastAsia"/>
          <w:kern w:val="2"/>
          <w:sz w:val="24"/>
          <w:szCs w:val="24"/>
        </w:rPr>
        <w:t>执行，检验项目、抽样方案、检查水平及合格质量水平应符合表</w:t>
      </w:r>
      <w:r w:rsidR="00D91836">
        <w:rPr>
          <w:rFonts w:ascii="Times New Roman" w:hint="eastAsia"/>
          <w:kern w:val="2"/>
          <w:sz w:val="24"/>
          <w:szCs w:val="24"/>
        </w:rPr>
        <w:t>1</w:t>
      </w:r>
      <w:r w:rsidRPr="004660C2">
        <w:rPr>
          <w:rFonts w:ascii="Times New Roman" w:hint="eastAsia"/>
          <w:kern w:val="2"/>
          <w:sz w:val="24"/>
          <w:szCs w:val="24"/>
        </w:rPr>
        <w:t>规定。</w:t>
      </w:r>
    </w:p>
    <w:p w:rsidR="00017EF6" w:rsidRPr="004660C2" w:rsidRDefault="00017EF6" w:rsidP="004660C2">
      <w:pPr>
        <w:pStyle w:val="ad"/>
        <w:spacing w:line="360" w:lineRule="auto"/>
        <w:ind w:firstLineChars="0" w:firstLine="0"/>
        <w:rPr>
          <w:rFonts w:ascii="Times New Roman"/>
          <w:sz w:val="24"/>
          <w:szCs w:val="24"/>
        </w:rPr>
      </w:pPr>
      <w:r w:rsidRPr="004660C2">
        <w:rPr>
          <w:rFonts w:ascii="Times New Roman"/>
          <w:kern w:val="2"/>
          <w:sz w:val="24"/>
          <w:szCs w:val="24"/>
        </w:rPr>
        <w:t xml:space="preserve">7.2.4 </w:t>
      </w:r>
      <w:r w:rsidRPr="004660C2">
        <w:rPr>
          <w:rFonts w:ascii="Times New Roman" w:hint="eastAsia"/>
          <w:kern w:val="2"/>
          <w:sz w:val="24"/>
          <w:szCs w:val="24"/>
        </w:rPr>
        <w:t>订货单位要求抽检产品质量时，由供需双方协商确定相关内容。</w:t>
      </w:r>
    </w:p>
    <w:p w:rsidR="00017EF6" w:rsidRPr="004660C2" w:rsidRDefault="00017EF6" w:rsidP="0087593A">
      <w:pPr>
        <w:rPr>
          <w:rFonts w:ascii="Calibri" w:hAnsi="Calibri"/>
        </w:rPr>
      </w:pPr>
      <w:r w:rsidRPr="004660C2">
        <w:t xml:space="preserve"> </w:t>
      </w:r>
      <w:r w:rsidRPr="004660C2">
        <w:tab/>
      </w:r>
    </w:p>
    <w:p w:rsidR="00017EF6" w:rsidRPr="004660C2" w:rsidRDefault="00017EF6" w:rsidP="00017EF6">
      <w:pPr>
        <w:jc w:val="center"/>
        <w:rPr>
          <w:rFonts w:ascii="Calibri" w:hAnsi="Calibri"/>
          <w:sz w:val="24"/>
        </w:rPr>
      </w:pPr>
      <w:r w:rsidRPr="004660C2">
        <w:rPr>
          <w:rFonts w:ascii="Calibri" w:hAnsi="Calibri" w:hint="eastAsia"/>
          <w:sz w:val="24"/>
        </w:rPr>
        <w:t>表</w:t>
      </w:r>
      <w:r w:rsidR="00D91836">
        <w:rPr>
          <w:rFonts w:ascii="Calibri" w:hAnsi="Calibri" w:hint="eastAsia"/>
          <w:sz w:val="24"/>
        </w:rPr>
        <w:t>1</w:t>
      </w:r>
      <w:r w:rsidRPr="004660C2">
        <w:rPr>
          <w:rFonts w:ascii="Calibri" w:hAnsi="Calibri"/>
          <w:sz w:val="24"/>
        </w:rPr>
        <w:t xml:space="preserve"> </w:t>
      </w:r>
      <w:r w:rsidRPr="004660C2">
        <w:rPr>
          <w:rFonts w:ascii="Calibri" w:hAnsi="Calibri" w:hint="eastAsia"/>
          <w:sz w:val="24"/>
        </w:rPr>
        <w:t>出厂检验的项目、抽样方案、检验水平及合格质量水平</w:t>
      </w:r>
    </w:p>
    <w:p w:rsidR="00017EF6" w:rsidRPr="004660C2" w:rsidRDefault="00017EF6" w:rsidP="0087593A"/>
    <w:tbl>
      <w:tblPr>
        <w:tblW w:w="99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0"/>
        <w:gridCol w:w="2413"/>
        <w:gridCol w:w="1297"/>
        <w:gridCol w:w="1544"/>
        <w:gridCol w:w="1737"/>
        <w:gridCol w:w="1333"/>
        <w:gridCol w:w="1058"/>
      </w:tblGrid>
      <w:tr w:rsidR="005814B8" w:rsidRPr="005814B8" w:rsidTr="00875F67">
        <w:trPr>
          <w:trHeight w:val="532"/>
          <w:jc w:val="center"/>
        </w:trPr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序号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检验项目</w:t>
            </w:r>
          </w:p>
        </w:tc>
        <w:tc>
          <w:tcPr>
            <w:tcW w:w="12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技术要求</w:t>
            </w:r>
          </w:p>
        </w:tc>
        <w:tc>
          <w:tcPr>
            <w:tcW w:w="1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检验方法</w:t>
            </w:r>
          </w:p>
        </w:tc>
        <w:tc>
          <w:tcPr>
            <w:tcW w:w="173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firstLineChars="100" w:firstLine="240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抽样方案</w:t>
            </w:r>
          </w:p>
        </w:tc>
        <w:tc>
          <w:tcPr>
            <w:tcW w:w="133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检查水平</w:t>
            </w:r>
          </w:p>
        </w:tc>
        <w:tc>
          <w:tcPr>
            <w:tcW w:w="105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AQL/%</w:t>
            </w:r>
          </w:p>
        </w:tc>
      </w:tr>
      <w:tr w:rsidR="005814B8" w:rsidRPr="005814B8" w:rsidTr="00875F67">
        <w:trPr>
          <w:trHeight w:val="327"/>
          <w:jc w:val="center"/>
        </w:trPr>
        <w:tc>
          <w:tcPr>
            <w:tcW w:w="580" w:type="dxa"/>
            <w:tcBorders>
              <w:top w:val="single" w:sz="8" w:space="0" w:color="auto"/>
            </w:tcBorders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1</w:t>
            </w:r>
          </w:p>
        </w:tc>
        <w:tc>
          <w:tcPr>
            <w:tcW w:w="2413" w:type="dxa"/>
            <w:tcBorders>
              <w:top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标 志</w:t>
            </w:r>
          </w:p>
        </w:tc>
        <w:tc>
          <w:tcPr>
            <w:tcW w:w="1297" w:type="dxa"/>
            <w:tcBorders>
              <w:top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8.1</w:t>
            </w:r>
          </w:p>
        </w:tc>
        <w:tc>
          <w:tcPr>
            <w:tcW w:w="1544" w:type="dxa"/>
            <w:tcBorders>
              <w:top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8.1</w:t>
            </w:r>
          </w:p>
        </w:tc>
        <w:tc>
          <w:tcPr>
            <w:tcW w:w="1737" w:type="dxa"/>
            <w:vMerge w:val="restart"/>
            <w:tcBorders>
              <w:top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numPr>
                <w:ilvl w:val="2"/>
                <w:numId w:val="0"/>
              </w:numPr>
              <w:spacing w:after="200" w:line="276" w:lineRule="auto"/>
              <w:jc w:val="center"/>
              <w:outlineLvl w:val="3"/>
              <w:rPr>
                <w:rFonts w:ascii="宋体" w:hAnsi="宋体"/>
                <w:color w:val="000000"/>
                <w:kern w:val="0"/>
                <w:sz w:val="24"/>
              </w:rPr>
            </w:pPr>
            <w:r w:rsidRPr="005814B8">
              <w:rPr>
                <w:rFonts w:ascii="宋体" w:hAnsi="宋体" w:hint="eastAsia"/>
                <w:color w:val="000000"/>
                <w:kern w:val="0"/>
                <w:sz w:val="24"/>
              </w:rPr>
              <w:t>一次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S-3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firstLineChars="100" w:firstLine="240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4.0</w:t>
            </w:r>
          </w:p>
        </w:tc>
      </w:tr>
      <w:tr w:rsidR="005814B8" w:rsidRPr="005814B8" w:rsidTr="00875F67">
        <w:trPr>
          <w:jc w:val="center"/>
        </w:trPr>
        <w:tc>
          <w:tcPr>
            <w:tcW w:w="580" w:type="dxa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2</w:t>
            </w:r>
          </w:p>
        </w:tc>
        <w:tc>
          <w:tcPr>
            <w:tcW w:w="2413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外形尺寸</w:t>
            </w:r>
          </w:p>
        </w:tc>
        <w:tc>
          <w:tcPr>
            <w:tcW w:w="1297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5.2</w:t>
            </w:r>
          </w:p>
        </w:tc>
        <w:tc>
          <w:tcPr>
            <w:tcW w:w="1544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6.2</w:t>
            </w:r>
          </w:p>
        </w:tc>
        <w:tc>
          <w:tcPr>
            <w:tcW w:w="1737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8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5814B8" w:rsidRPr="005814B8" w:rsidTr="00875F67">
        <w:trPr>
          <w:jc w:val="center"/>
        </w:trPr>
        <w:tc>
          <w:tcPr>
            <w:tcW w:w="580" w:type="dxa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3</w:t>
            </w:r>
          </w:p>
        </w:tc>
        <w:tc>
          <w:tcPr>
            <w:tcW w:w="2413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灯 头</w:t>
            </w:r>
          </w:p>
        </w:tc>
        <w:tc>
          <w:tcPr>
            <w:tcW w:w="1297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5.2</w:t>
            </w:r>
          </w:p>
        </w:tc>
        <w:tc>
          <w:tcPr>
            <w:tcW w:w="1544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6.2</w:t>
            </w:r>
          </w:p>
        </w:tc>
        <w:tc>
          <w:tcPr>
            <w:tcW w:w="1737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8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5814B8" w:rsidRPr="005814B8" w:rsidTr="00875F67">
        <w:trPr>
          <w:jc w:val="center"/>
        </w:trPr>
        <w:tc>
          <w:tcPr>
            <w:tcW w:w="580" w:type="dxa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4</w:t>
            </w:r>
          </w:p>
        </w:tc>
        <w:tc>
          <w:tcPr>
            <w:tcW w:w="2413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灯功率</w:t>
            </w:r>
          </w:p>
        </w:tc>
        <w:tc>
          <w:tcPr>
            <w:tcW w:w="1297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5.3</w:t>
            </w:r>
          </w:p>
        </w:tc>
        <w:tc>
          <w:tcPr>
            <w:tcW w:w="1544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6.3</w:t>
            </w:r>
          </w:p>
        </w:tc>
        <w:tc>
          <w:tcPr>
            <w:tcW w:w="1737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vMerge w:val="restart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S-2</w:t>
            </w:r>
          </w:p>
        </w:tc>
        <w:tc>
          <w:tcPr>
            <w:tcW w:w="1058" w:type="dxa"/>
            <w:vMerge w:val="restart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6.5</w:t>
            </w:r>
          </w:p>
        </w:tc>
      </w:tr>
      <w:tr w:rsidR="005814B8" w:rsidRPr="005814B8" w:rsidTr="00875F67">
        <w:trPr>
          <w:jc w:val="center"/>
        </w:trPr>
        <w:tc>
          <w:tcPr>
            <w:tcW w:w="580" w:type="dxa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</w:t>
            </w:r>
          </w:p>
        </w:tc>
        <w:tc>
          <w:tcPr>
            <w:tcW w:w="2413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功率因数</w:t>
            </w:r>
          </w:p>
        </w:tc>
        <w:tc>
          <w:tcPr>
            <w:tcW w:w="1297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5.4</w:t>
            </w:r>
          </w:p>
        </w:tc>
        <w:tc>
          <w:tcPr>
            <w:tcW w:w="1544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6.3</w:t>
            </w:r>
          </w:p>
        </w:tc>
        <w:tc>
          <w:tcPr>
            <w:tcW w:w="1737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8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5814B8" w:rsidRPr="005814B8" w:rsidTr="00875F67">
        <w:trPr>
          <w:jc w:val="center"/>
        </w:trPr>
        <w:tc>
          <w:tcPr>
            <w:tcW w:w="580" w:type="dxa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6</w:t>
            </w:r>
          </w:p>
        </w:tc>
        <w:tc>
          <w:tcPr>
            <w:tcW w:w="2413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初始UV-A辐射照度</w:t>
            </w:r>
          </w:p>
        </w:tc>
        <w:tc>
          <w:tcPr>
            <w:tcW w:w="1297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5.5</w:t>
            </w:r>
          </w:p>
        </w:tc>
        <w:tc>
          <w:tcPr>
            <w:tcW w:w="1544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6.4</w:t>
            </w:r>
          </w:p>
        </w:tc>
        <w:tc>
          <w:tcPr>
            <w:tcW w:w="1737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333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8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5814B8" w:rsidRPr="005814B8" w:rsidTr="00875F67">
        <w:trPr>
          <w:jc w:val="center"/>
        </w:trPr>
        <w:tc>
          <w:tcPr>
            <w:tcW w:w="580" w:type="dxa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7</w:t>
            </w:r>
          </w:p>
        </w:tc>
        <w:tc>
          <w:tcPr>
            <w:tcW w:w="2413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无线电骚扰特性</w:t>
            </w:r>
          </w:p>
        </w:tc>
        <w:tc>
          <w:tcPr>
            <w:tcW w:w="1297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5.7.1</w:t>
            </w:r>
          </w:p>
        </w:tc>
        <w:tc>
          <w:tcPr>
            <w:tcW w:w="1544" w:type="dxa"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6.5</w:t>
            </w:r>
          </w:p>
        </w:tc>
        <w:tc>
          <w:tcPr>
            <w:tcW w:w="1737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33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8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5814B8" w:rsidRPr="005814B8" w:rsidTr="00875F67">
        <w:trPr>
          <w:jc w:val="center"/>
        </w:trPr>
        <w:tc>
          <w:tcPr>
            <w:tcW w:w="580" w:type="dxa"/>
            <w:tcBorders>
              <w:bottom w:val="single" w:sz="4" w:space="0" w:color="auto"/>
            </w:tcBorders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8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 w:rsidRPr="005814B8">
              <w:rPr>
                <w:rFonts w:ascii="宋体" w:hAnsi="宋体" w:hint="eastAsia"/>
                <w:kern w:val="0"/>
                <w:sz w:val="24"/>
              </w:rPr>
              <w:t>谐</w:t>
            </w:r>
            <w:proofErr w:type="gramEnd"/>
            <w:r w:rsidRPr="005814B8">
              <w:rPr>
                <w:rFonts w:ascii="宋体" w:hAnsi="宋体" w:hint="eastAsia"/>
                <w:kern w:val="0"/>
                <w:sz w:val="24"/>
              </w:rPr>
              <w:t xml:space="preserve"> 波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5.7.2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6.5</w:t>
            </w:r>
          </w:p>
        </w:tc>
        <w:tc>
          <w:tcPr>
            <w:tcW w:w="1737" w:type="dxa"/>
            <w:vMerge/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33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8" w:type="dxa"/>
            <w:vMerge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5814B8" w:rsidRPr="005814B8" w:rsidTr="00875F67">
        <w:trPr>
          <w:jc w:val="center"/>
        </w:trPr>
        <w:tc>
          <w:tcPr>
            <w:tcW w:w="580" w:type="dxa"/>
            <w:tcBorders>
              <w:bottom w:val="single" w:sz="4" w:space="0" w:color="auto"/>
            </w:tcBorders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9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/>
              <w:jc w:val="center"/>
              <w:rPr>
                <w:rFonts w:ascii="宋体" w:hAnsi="宋体"/>
                <w:kern w:val="0"/>
                <w:sz w:val="24"/>
              </w:rPr>
            </w:pPr>
            <w:r w:rsidRPr="005814B8">
              <w:rPr>
                <w:rFonts w:ascii="宋体" w:hAnsi="宋体" w:hint="eastAsia"/>
                <w:kern w:val="0"/>
                <w:sz w:val="24"/>
              </w:rPr>
              <w:t>电磁兼容抗扰度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/>
                <w:kern w:val="0"/>
                <w:sz w:val="24"/>
              </w:rPr>
              <w:t>5.7.3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5814B8">
              <w:rPr>
                <w:rFonts w:ascii="宋体" w:hint="eastAsia"/>
                <w:kern w:val="0"/>
                <w:sz w:val="24"/>
              </w:rPr>
              <w:t>6.5</w:t>
            </w:r>
          </w:p>
        </w:tc>
        <w:tc>
          <w:tcPr>
            <w:tcW w:w="1737" w:type="dxa"/>
            <w:vMerge/>
            <w:tcBorders>
              <w:bottom w:val="single" w:sz="4" w:space="0" w:color="auto"/>
            </w:tcBorders>
            <w:vAlign w:val="center"/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058" w:type="dxa"/>
            <w:vMerge/>
            <w:tcBorders>
              <w:bottom w:val="single" w:sz="4" w:space="0" w:color="auto"/>
            </w:tcBorders>
          </w:tcPr>
          <w:p w:rsidR="005814B8" w:rsidRPr="005814B8" w:rsidRDefault="005814B8" w:rsidP="005814B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 w:rsidR="00017EF6" w:rsidRPr="004660C2" w:rsidRDefault="00017EF6" w:rsidP="0087593A"/>
    <w:p w:rsidR="00017EF6" w:rsidRPr="004660C2" w:rsidRDefault="00017EF6" w:rsidP="00B45513">
      <w:pPr>
        <w:widowControl/>
        <w:spacing w:beforeLines="50" w:afterLines="50"/>
        <w:jc w:val="left"/>
        <w:outlineLvl w:val="2"/>
        <w:rPr>
          <w:rFonts w:ascii="黑体" w:eastAsia="黑体"/>
          <w:kern w:val="0"/>
          <w:sz w:val="24"/>
        </w:rPr>
      </w:pPr>
      <w:bookmarkStart w:id="38" w:name="_Toc13918699"/>
      <w:r w:rsidRPr="004660C2">
        <w:rPr>
          <w:rFonts w:ascii="黑体" w:eastAsia="黑体"/>
          <w:kern w:val="0"/>
          <w:sz w:val="24"/>
        </w:rPr>
        <w:t>7.3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 w:rsidRPr="004660C2">
        <w:rPr>
          <w:rFonts w:ascii="黑体" w:eastAsia="黑体" w:hint="eastAsia"/>
          <w:kern w:val="0"/>
          <w:sz w:val="24"/>
        </w:rPr>
        <w:t>型式检验</w:t>
      </w:r>
      <w:bookmarkEnd w:id="38"/>
    </w:p>
    <w:p w:rsidR="00017EF6" w:rsidRPr="004660C2" w:rsidRDefault="00017EF6" w:rsidP="00B45513">
      <w:pPr>
        <w:widowControl/>
        <w:spacing w:beforeLines="50" w:afterLines="50"/>
        <w:jc w:val="left"/>
        <w:outlineLvl w:val="3"/>
        <w:rPr>
          <w:rFonts w:ascii="黑体" w:eastAsia="黑体"/>
          <w:kern w:val="0"/>
          <w:sz w:val="24"/>
        </w:rPr>
      </w:pPr>
      <w:r w:rsidRPr="004660C2">
        <w:rPr>
          <w:rFonts w:ascii="黑体" w:eastAsia="黑体"/>
          <w:kern w:val="0"/>
          <w:sz w:val="24"/>
        </w:rPr>
        <w:t>7.3.1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 w:rsidRPr="004660C2">
        <w:rPr>
          <w:rFonts w:ascii="黑体" w:eastAsia="黑体" w:hint="eastAsia"/>
          <w:kern w:val="0"/>
          <w:sz w:val="24"/>
        </w:rPr>
        <w:t>检验要求</w:t>
      </w:r>
    </w:p>
    <w:p w:rsidR="00017EF6" w:rsidRPr="004660C2" w:rsidRDefault="00017EF6" w:rsidP="00017EF6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0"/>
        <w:rPr>
          <w:rFonts w:ascii="宋体" w:hAnsi="宋体"/>
          <w:kern w:val="0"/>
          <w:sz w:val="24"/>
        </w:rPr>
      </w:pPr>
      <w:r w:rsidRPr="004660C2">
        <w:rPr>
          <w:rFonts w:ascii="宋体" w:hAnsi="宋体" w:hint="eastAsia"/>
          <w:kern w:val="0"/>
          <w:sz w:val="24"/>
        </w:rPr>
        <w:t>有下列情况之一时，应进行型式检验：</w:t>
      </w:r>
    </w:p>
    <w:p w:rsidR="00017EF6" w:rsidRPr="004660C2" w:rsidRDefault="00017EF6" w:rsidP="00017EF6">
      <w:pPr>
        <w:widowControl/>
        <w:numPr>
          <w:ilvl w:val="0"/>
          <w:numId w:val="20"/>
        </w:numPr>
        <w:tabs>
          <w:tab w:val="left" w:pos="840"/>
        </w:tabs>
        <w:rPr>
          <w:rFonts w:ascii="宋体"/>
          <w:kern w:val="0"/>
          <w:sz w:val="24"/>
        </w:rPr>
      </w:pPr>
      <w:r w:rsidRPr="004660C2">
        <w:rPr>
          <w:rFonts w:ascii="宋体" w:hAnsi="宋体" w:hint="eastAsia"/>
          <w:kern w:val="0"/>
          <w:sz w:val="24"/>
        </w:rPr>
        <w:t>正式投产后，主要原材料、配方、工艺有较大改变，可能影响产品性能时；</w:t>
      </w:r>
    </w:p>
    <w:p w:rsidR="00017EF6" w:rsidRPr="004660C2" w:rsidRDefault="00017EF6" w:rsidP="00017EF6">
      <w:pPr>
        <w:widowControl/>
        <w:numPr>
          <w:ilvl w:val="0"/>
          <w:numId w:val="20"/>
        </w:numPr>
        <w:tabs>
          <w:tab w:val="left" w:pos="840"/>
        </w:tabs>
        <w:rPr>
          <w:rFonts w:ascii="宋体"/>
          <w:kern w:val="0"/>
          <w:sz w:val="24"/>
        </w:rPr>
      </w:pPr>
      <w:r w:rsidRPr="004660C2">
        <w:rPr>
          <w:rFonts w:ascii="宋体" w:hAnsi="宋体" w:hint="eastAsia"/>
          <w:kern w:val="0"/>
          <w:sz w:val="24"/>
        </w:rPr>
        <w:t>正常生产时，每半年进行一次；</w:t>
      </w:r>
    </w:p>
    <w:p w:rsidR="00017EF6" w:rsidRPr="004660C2" w:rsidRDefault="00017EF6" w:rsidP="00017EF6">
      <w:pPr>
        <w:widowControl/>
        <w:numPr>
          <w:ilvl w:val="0"/>
          <w:numId w:val="20"/>
        </w:numPr>
        <w:tabs>
          <w:tab w:val="left" w:pos="840"/>
        </w:tabs>
        <w:rPr>
          <w:rFonts w:ascii="宋体"/>
          <w:kern w:val="0"/>
          <w:sz w:val="24"/>
        </w:rPr>
      </w:pPr>
      <w:r w:rsidRPr="004660C2">
        <w:rPr>
          <w:rFonts w:ascii="宋体" w:hAnsi="宋体" w:hint="eastAsia"/>
          <w:kern w:val="0"/>
          <w:sz w:val="24"/>
        </w:rPr>
        <w:t>停产</w:t>
      </w:r>
      <w:r w:rsidRPr="004660C2">
        <w:rPr>
          <w:rFonts w:ascii="宋体" w:hAnsi="宋体"/>
          <w:kern w:val="0"/>
          <w:sz w:val="24"/>
        </w:rPr>
        <w:t>3个月以上，恢复生产时；</w:t>
      </w:r>
    </w:p>
    <w:p w:rsidR="00017EF6" w:rsidRPr="004660C2" w:rsidRDefault="00017EF6" w:rsidP="00017EF6">
      <w:pPr>
        <w:widowControl/>
        <w:numPr>
          <w:ilvl w:val="0"/>
          <w:numId w:val="20"/>
        </w:numPr>
        <w:tabs>
          <w:tab w:val="left" w:pos="840"/>
        </w:tabs>
        <w:rPr>
          <w:rFonts w:ascii="宋体"/>
          <w:kern w:val="0"/>
          <w:sz w:val="24"/>
        </w:rPr>
      </w:pPr>
      <w:r w:rsidRPr="004660C2">
        <w:rPr>
          <w:rFonts w:ascii="宋体" w:hAnsi="宋体" w:hint="eastAsia"/>
          <w:kern w:val="0"/>
          <w:sz w:val="24"/>
        </w:rPr>
        <w:t>国家质检部门和结构提出型式检验要求时。</w:t>
      </w:r>
    </w:p>
    <w:p w:rsidR="00017EF6" w:rsidRPr="004660C2" w:rsidRDefault="00017EF6" w:rsidP="00B45513">
      <w:pPr>
        <w:widowControl/>
        <w:spacing w:beforeLines="50" w:afterLines="50"/>
        <w:jc w:val="left"/>
        <w:outlineLvl w:val="3"/>
        <w:rPr>
          <w:rFonts w:ascii="黑体" w:eastAsia="黑体"/>
          <w:kern w:val="0"/>
          <w:sz w:val="24"/>
        </w:rPr>
      </w:pPr>
      <w:r w:rsidRPr="004660C2">
        <w:rPr>
          <w:rFonts w:ascii="黑体" w:eastAsia="黑体"/>
          <w:kern w:val="0"/>
          <w:sz w:val="24"/>
        </w:rPr>
        <w:t>7.3.2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 w:rsidRPr="004660C2">
        <w:rPr>
          <w:rFonts w:ascii="黑体" w:eastAsia="黑体" w:hint="eastAsia"/>
          <w:kern w:val="0"/>
          <w:sz w:val="24"/>
        </w:rPr>
        <w:t>检验试样与质量判定</w:t>
      </w:r>
    </w:p>
    <w:p w:rsidR="00017EF6" w:rsidRPr="00BF1561" w:rsidRDefault="00017EF6" w:rsidP="00BF1561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  <w:r w:rsidRPr="00BF1561">
        <w:rPr>
          <w:rFonts w:ascii="Times New Roman" w:hint="eastAsia"/>
          <w:kern w:val="2"/>
          <w:sz w:val="24"/>
          <w:szCs w:val="24"/>
        </w:rPr>
        <w:lastRenderedPageBreak/>
        <w:t>型式检验的试样应从出厂检验合格的产品中随机抽取，抽样按照</w:t>
      </w:r>
      <w:r w:rsidRPr="00BF1561">
        <w:rPr>
          <w:rFonts w:ascii="Times New Roman"/>
          <w:kern w:val="2"/>
          <w:sz w:val="24"/>
          <w:szCs w:val="24"/>
        </w:rPr>
        <w:t>GB/T 2829</w:t>
      </w:r>
      <w:r w:rsidRPr="00BF1561">
        <w:rPr>
          <w:rFonts w:ascii="Times New Roman"/>
          <w:kern w:val="2"/>
          <w:sz w:val="24"/>
          <w:szCs w:val="24"/>
        </w:rPr>
        <w:t>判别水平</w:t>
      </w:r>
      <w:r w:rsidRPr="00BF1561">
        <w:rPr>
          <w:rFonts w:ascii="Times New Roman"/>
          <w:kern w:val="2"/>
          <w:sz w:val="24"/>
          <w:szCs w:val="24"/>
        </w:rPr>
        <w:t>Ι</w:t>
      </w:r>
      <w:r w:rsidRPr="00BF1561">
        <w:rPr>
          <w:rFonts w:ascii="Times New Roman"/>
          <w:kern w:val="2"/>
          <w:sz w:val="24"/>
          <w:szCs w:val="24"/>
        </w:rPr>
        <w:t>的一次抽样方案执行，其检验项目、抽样方案、检查水平及合格质量水平应符合表</w:t>
      </w:r>
      <w:r w:rsidR="00D91836" w:rsidRPr="00BF1561">
        <w:rPr>
          <w:rFonts w:ascii="Times New Roman" w:hint="eastAsia"/>
          <w:kern w:val="2"/>
          <w:sz w:val="24"/>
          <w:szCs w:val="24"/>
        </w:rPr>
        <w:t>2</w:t>
      </w:r>
      <w:r w:rsidRPr="00BF1561">
        <w:rPr>
          <w:rFonts w:ascii="Times New Roman" w:hint="eastAsia"/>
          <w:kern w:val="2"/>
          <w:sz w:val="24"/>
          <w:szCs w:val="24"/>
        </w:rPr>
        <w:t>规定。</w:t>
      </w:r>
    </w:p>
    <w:p w:rsidR="00017EF6" w:rsidRPr="004660C2" w:rsidRDefault="00017EF6" w:rsidP="00017EF6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0"/>
        <w:rPr>
          <w:rFonts w:ascii="宋体" w:hAnsi="宋体"/>
          <w:kern w:val="0"/>
          <w:sz w:val="24"/>
        </w:rPr>
      </w:pPr>
    </w:p>
    <w:p w:rsidR="00017EF6" w:rsidRPr="004660C2" w:rsidRDefault="00017EF6" w:rsidP="00017EF6">
      <w:pPr>
        <w:widowControl/>
        <w:tabs>
          <w:tab w:val="center" w:pos="4201"/>
          <w:tab w:val="right" w:leader="dot" w:pos="9298"/>
        </w:tabs>
        <w:autoSpaceDE w:val="0"/>
        <w:autoSpaceDN w:val="0"/>
        <w:ind w:left="420"/>
        <w:rPr>
          <w:rFonts w:ascii="宋体" w:hAnsi="宋体"/>
          <w:kern w:val="0"/>
          <w:sz w:val="24"/>
        </w:rPr>
      </w:pPr>
    </w:p>
    <w:p w:rsidR="00017EF6" w:rsidRPr="004660C2" w:rsidRDefault="00017EF6" w:rsidP="00083FC7">
      <w:pPr>
        <w:keepNext/>
        <w:jc w:val="center"/>
        <w:rPr>
          <w:rFonts w:ascii="Calibri" w:hAnsi="Calibri"/>
          <w:sz w:val="24"/>
        </w:rPr>
      </w:pPr>
      <w:r w:rsidRPr="004660C2">
        <w:rPr>
          <w:rFonts w:ascii="Calibri" w:hAnsi="Calibri" w:hint="eastAsia"/>
          <w:sz w:val="24"/>
        </w:rPr>
        <w:t>表</w:t>
      </w:r>
      <w:r w:rsidR="00D91836">
        <w:rPr>
          <w:rFonts w:ascii="Calibri" w:hAnsi="Calibri" w:hint="eastAsia"/>
          <w:sz w:val="24"/>
        </w:rPr>
        <w:t>2</w:t>
      </w:r>
      <w:r w:rsidRPr="004660C2">
        <w:rPr>
          <w:rFonts w:ascii="Calibri" w:hAnsi="Calibri"/>
          <w:sz w:val="24"/>
        </w:rPr>
        <w:t xml:space="preserve"> </w:t>
      </w:r>
      <w:r w:rsidRPr="004660C2">
        <w:rPr>
          <w:rFonts w:ascii="Calibri" w:hAnsi="Calibri" w:hint="eastAsia"/>
          <w:sz w:val="24"/>
        </w:rPr>
        <w:t>型式检验的项目、抽样方案、检验水平及合格质量水平</w:t>
      </w:r>
    </w:p>
    <w:p w:rsidR="00017EF6" w:rsidRPr="004660C2" w:rsidRDefault="00017EF6" w:rsidP="00083FC7">
      <w:pPr>
        <w:keepNext/>
      </w:pP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2445"/>
        <w:gridCol w:w="1395"/>
        <w:gridCol w:w="1425"/>
        <w:gridCol w:w="1415"/>
        <w:gridCol w:w="1301"/>
        <w:gridCol w:w="1267"/>
      </w:tblGrid>
      <w:tr w:rsidR="00602180" w:rsidRPr="00602180" w:rsidTr="00875F67">
        <w:trPr>
          <w:trHeight w:val="532"/>
          <w:jc w:val="center"/>
        </w:trPr>
        <w:tc>
          <w:tcPr>
            <w:tcW w:w="714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序号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 w:firstLineChars="100" w:firstLine="240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检验项目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技术要求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检验方法</w:t>
            </w:r>
          </w:p>
        </w:tc>
        <w:tc>
          <w:tcPr>
            <w:tcW w:w="141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firstLineChars="100" w:firstLine="240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RQL/%</w:t>
            </w:r>
          </w:p>
        </w:tc>
        <w:tc>
          <w:tcPr>
            <w:tcW w:w="1301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样本大小</w:t>
            </w:r>
          </w:p>
        </w:tc>
        <w:tc>
          <w:tcPr>
            <w:tcW w:w="1267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判定组数</w:t>
            </w:r>
          </w:p>
        </w:tc>
      </w:tr>
      <w:tr w:rsidR="00602180" w:rsidRPr="00602180" w:rsidTr="00875F67">
        <w:trPr>
          <w:trHeight w:val="327"/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1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firstLineChars="300" w:firstLine="720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标 志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8</w:t>
            </w:r>
            <w:r w:rsidRPr="00602180">
              <w:rPr>
                <w:rFonts w:ascii="宋体"/>
                <w:kern w:val="0"/>
                <w:sz w:val="24"/>
              </w:rPr>
              <w:t>.1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8.1</w:t>
            </w:r>
          </w:p>
        </w:tc>
        <w:tc>
          <w:tcPr>
            <w:tcW w:w="1415" w:type="dxa"/>
            <w:vMerge w:val="restart"/>
            <w:vAlign w:val="center"/>
          </w:tcPr>
          <w:p w:rsidR="00602180" w:rsidRPr="00602180" w:rsidRDefault="00602180" w:rsidP="00602180">
            <w:pPr>
              <w:keepNext/>
              <w:widowControl/>
              <w:numPr>
                <w:ilvl w:val="2"/>
                <w:numId w:val="0"/>
              </w:numPr>
              <w:spacing w:after="200" w:line="276" w:lineRule="auto"/>
              <w:jc w:val="center"/>
              <w:outlineLvl w:val="3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/>
                <w:kern w:val="0"/>
                <w:sz w:val="24"/>
              </w:rPr>
              <w:t>25</w:t>
            </w:r>
          </w:p>
        </w:tc>
        <w:tc>
          <w:tcPr>
            <w:tcW w:w="1301" w:type="dxa"/>
            <w:vMerge w:val="restart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20</w:t>
            </w:r>
          </w:p>
        </w:tc>
        <w:tc>
          <w:tcPr>
            <w:tcW w:w="1267" w:type="dxa"/>
            <w:vMerge w:val="restart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（4,5）</w:t>
            </w: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2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 w:firstLineChars="100" w:firstLine="240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外形尺寸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5.2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6.2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3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 w:firstLineChars="100" w:firstLine="240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灯 头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5.2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6.2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4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 w:firstLineChars="100" w:firstLine="240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灯功率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5.3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6.3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 w:firstLineChars="100" w:firstLine="240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功率因数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5.4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6.3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初始UV-A辐射照度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5.5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6.4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7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无线电骚扰特性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5.7.1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6.5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8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 w:firstLineChars="100" w:firstLine="240"/>
              <w:rPr>
                <w:rFonts w:ascii="宋体" w:hAnsi="宋体"/>
                <w:kern w:val="0"/>
                <w:sz w:val="24"/>
              </w:rPr>
            </w:pPr>
            <w:proofErr w:type="gramStart"/>
            <w:r w:rsidRPr="00602180">
              <w:rPr>
                <w:rFonts w:ascii="宋体" w:hAnsi="宋体" w:hint="eastAsia"/>
                <w:kern w:val="0"/>
                <w:sz w:val="24"/>
              </w:rPr>
              <w:t>谐</w:t>
            </w:r>
            <w:proofErr w:type="gramEnd"/>
            <w:r w:rsidRPr="00602180">
              <w:rPr>
                <w:rFonts w:ascii="宋体" w:hAnsi="宋体" w:hint="eastAsia"/>
                <w:kern w:val="0"/>
                <w:sz w:val="24"/>
              </w:rPr>
              <w:t xml:space="preserve"> 波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5.7.2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6.5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9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电磁兼容抗扰度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 w:hint="eastAsia"/>
                <w:kern w:val="0"/>
                <w:sz w:val="24"/>
              </w:rPr>
              <w:t>5</w:t>
            </w:r>
            <w:r w:rsidRPr="00602180">
              <w:rPr>
                <w:rFonts w:ascii="宋体"/>
                <w:kern w:val="0"/>
                <w:sz w:val="24"/>
              </w:rPr>
              <w:t>.7.3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6.5</w:t>
            </w:r>
          </w:p>
        </w:tc>
        <w:tc>
          <w:tcPr>
            <w:tcW w:w="1415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01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7" w:type="dxa"/>
            <w:vMerge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1</w:t>
            </w:r>
            <w:r w:rsidRPr="00602180">
              <w:rPr>
                <w:rFonts w:ascii="宋体" w:hint="eastAsia"/>
                <w:kern w:val="0"/>
                <w:sz w:val="24"/>
              </w:rPr>
              <w:t>0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420" w:firstLineChars="100" w:firstLine="240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早期失效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5.6.1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left" w:pos="631"/>
                <w:tab w:val="center" w:pos="887"/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jc w:val="left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6.4</w:t>
            </w:r>
          </w:p>
        </w:tc>
        <w:tc>
          <w:tcPr>
            <w:tcW w:w="1415" w:type="dxa"/>
            <w:vMerge w:val="restart"/>
            <w:vAlign w:val="center"/>
          </w:tcPr>
          <w:p w:rsidR="00602180" w:rsidRPr="00602180" w:rsidRDefault="00602180" w:rsidP="00602180">
            <w:pPr>
              <w:keepNext/>
              <w:spacing w:after="200"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180">
              <w:rPr>
                <w:rFonts w:asciiTheme="minorEastAsia" w:eastAsiaTheme="minorEastAsia" w:hAnsiTheme="minorEastAsia"/>
                <w:sz w:val="24"/>
              </w:rPr>
              <w:t>30</w:t>
            </w:r>
          </w:p>
        </w:tc>
        <w:tc>
          <w:tcPr>
            <w:tcW w:w="1301" w:type="dxa"/>
            <w:vMerge w:val="restart"/>
            <w:vAlign w:val="center"/>
          </w:tcPr>
          <w:p w:rsidR="00602180" w:rsidRPr="00602180" w:rsidRDefault="00602180" w:rsidP="00602180">
            <w:pPr>
              <w:keepNext/>
              <w:spacing w:after="200" w:line="276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180">
              <w:rPr>
                <w:rFonts w:asciiTheme="minorEastAsia" w:eastAsiaTheme="minorEastAsia" w:hAnsiTheme="minorEastAsia"/>
                <w:sz w:val="24"/>
              </w:rPr>
              <w:t>10</w:t>
            </w:r>
          </w:p>
        </w:tc>
        <w:tc>
          <w:tcPr>
            <w:tcW w:w="1267" w:type="dxa"/>
            <w:vMerge w:val="restart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2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2180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602180">
              <w:rPr>
                <w:rFonts w:asciiTheme="minorEastAsia" w:eastAsiaTheme="minorEastAsia" w:hAnsiTheme="minorEastAsia"/>
                <w:sz w:val="24"/>
              </w:rPr>
              <w:t>2,3</w:t>
            </w:r>
            <w:r w:rsidRPr="00602180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602180" w:rsidRPr="00602180" w:rsidTr="00875F67">
        <w:trPr>
          <w:jc w:val="center"/>
        </w:trPr>
        <w:tc>
          <w:tcPr>
            <w:tcW w:w="714" w:type="dxa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1</w:t>
            </w:r>
            <w:r w:rsidRPr="00602180">
              <w:rPr>
                <w:rFonts w:ascii="宋体" w:hint="eastAsia"/>
                <w:kern w:val="0"/>
                <w:sz w:val="24"/>
              </w:rPr>
              <w:t>1</w:t>
            </w:r>
          </w:p>
        </w:tc>
        <w:tc>
          <w:tcPr>
            <w:tcW w:w="2445" w:type="dxa"/>
            <w:vAlign w:val="center"/>
          </w:tcPr>
          <w:p w:rsidR="00602180" w:rsidRPr="00602180" w:rsidRDefault="00602180" w:rsidP="00602180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602180">
              <w:rPr>
                <w:rFonts w:ascii="宋体" w:hAnsi="宋体" w:hint="eastAsia"/>
                <w:kern w:val="0"/>
                <w:sz w:val="24"/>
              </w:rPr>
              <w:t>UV-A辐射照度维持率</w:t>
            </w:r>
          </w:p>
        </w:tc>
        <w:tc>
          <w:tcPr>
            <w:tcW w:w="139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5.6.</w:t>
            </w:r>
            <w:r w:rsidRPr="00602180">
              <w:rPr>
                <w:rFonts w:ascii="宋体" w:hint="eastAsia"/>
                <w:kern w:val="0"/>
                <w:sz w:val="24"/>
              </w:rPr>
              <w:t>2</w:t>
            </w:r>
          </w:p>
        </w:tc>
        <w:tc>
          <w:tcPr>
            <w:tcW w:w="1425" w:type="dxa"/>
            <w:vAlign w:val="center"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rPr>
                <w:rFonts w:ascii="宋体"/>
                <w:kern w:val="0"/>
                <w:sz w:val="24"/>
              </w:rPr>
            </w:pPr>
            <w:r w:rsidRPr="00602180">
              <w:rPr>
                <w:rFonts w:ascii="宋体"/>
                <w:kern w:val="0"/>
                <w:sz w:val="24"/>
              </w:rPr>
              <w:t>6.4</w:t>
            </w:r>
          </w:p>
        </w:tc>
        <w:tc>
          <w:tcPr>
            <w:tcW w:w="1415" w:type="dxa"/>
            <w:vMerge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67" w:type="dxa"/>
            <w:vMerge/>
          </w:tcPr>
          <w:p w:rsidR="00602180" w:rsidRPr="00602180" w:rsidRDefault="00602180" w:rsidP="00602180">
            <w:pPr>
              <w:keepNext/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after="200" w:line="276" w:lineRule="auto"/>
              <w:ind w:left="363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F51556" w:rsidRPr="00F51556" w:rsidRDefault="00F51556" w:rsidP="00F51556"/>
    <w:p w:rsidR="00D91836" w:rsidRPr="004660C2" w:rsidRDefault="00D91836" w:rsidP="00B45513">
      <w:pPr>
        <w:pStyle w:val="10"/>
        <w:spacing w:beforeLines="100" w:afterLines="100" w:line="360" w:lineRule="auto"/>
        <w:rPr>
          <w:rFonts w:ascii="黑体" w:eastAsia="黑体" w:hAnsi="黑体"/>
          <w:sz w:val="24"/>
          <w:szCs w:val="24"/>
        </w:rPr>
      </w:pPr>
      <w:bookmarkStart w:id="39" w:name="_Toc13742325"/>
      <w:bookmarkStart w:id="40" w:name="_Toc13918700"/>
      <w:bookmarkStart w:id="41" w:name="_Toc492566685"/>
      <w:bookmarkStart w:id="42" w:name="_Toc519790236"/>
      <w:r>
        <w:rPr>
          <w:rFonts w:ascii="黑体" w:eastAsia="黑体" w:hAnsi="黑体"/>
          <w:sz w:val="24"/>
          <w:szCs w:val="24"/>
        </w:rPr>
        <w:t>8</w:t>
      </w:r>
      <w:r w:rsidR="00BB541B">
        <w:rPr>
          <w:rFonts w:ascii="黑体" w:eastAsia="黑体" w:hAnsi="黑体" w:hint="eastAsia"/>
          <w:sz w:val="24"/>
          <w:szCs w:val="24"/>
        </w:rPr>
        <w:t xml:space="preserve"> </w:t>
      </w:r>
      <w:r w:rsidRPr="004660C2">
        <w:rPr>
          <w:rFonts w:ascii="黑体" w:eastAsia="黑体" w:hAnsi="黑体"/>
          <w:sz w:val="24"/>
          <w:szCs w:val="24"/>
        </w:rPr>
        <w:t>标志、包装</w:t>
      </w:r>
      <w:r>
        <w:rPr>
          <w:rFonts w:ascii="黑体" w:eastAsia="黑体" w:hAnsi="黑体"/>
          <w:sz w:val="24"/>
          <w:szCs w:val="24"/>
        </w:rPr>
        <w:t>、</w:t>
      </w:r>
      <w:r>
        <w:rPr>
          <w:rFonts w:ascii="黑体" w:eastAsia="黑体" w:hAnsi="黑体" w:hint="eastAsia"/>
          <w:sz w:val="24"/>
          <w:szCs w:val="24"/>
        </w:rPr>
        <w:t>运输和贮存</w:t>
      </w:r>
      <w:bookmarkEnd w:id="39"/>
      <w:bookmarkEnd w:id="40"/>
    </w:p>
    <w:p w:rsidR="00D91836" w:rsidRPr="00A17017" w:rsidRDefault="00D91836" w:rsidP="00B45513">
      <w:pPr>
        <w:widowControl/>
        <w:spacing w:beforeLines="50" w:afterLines="50"/>
        <w:jc w:val="left"/>
        <w:outlineLvl w:val="2"/>
        <w:rPr>
          <w:rFonts w:ascii="黑体" w:eastAsia="黑体"/>
          <w:kern w:val="0"/>
          <w:sz w:val="24"/>
        </w:rPr>
      </w:pPr>
      <w:bookmarkStart w:id="43" w:name="_Toc13742326"/>
      <w:bookmarkStart w:id="44" w:name="_Toc13918701"/>
      <w:r w:rsidRPr="00A17017">
        <w:rPr>
          <w:rFonts w:ascii="黑体" w:eastAsia="黑体"/>
          <w:kern w:val="0"/>
          <w:sz w:val="24"/>
        </w:rPr>
        <w:t>8.1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 w:rsidRPr="00A17017">
        <w:rPr>
          <w:rFonts w:ascii="黑体" w:eastAsia="黑体"/>
          <w:kern w:val="0"/>
          <w:sz w:val="24"/>
        </w:rPr>
        <w:t>标志</w:t>
      </w:r>
      <w:bookmarkEnd w:id="43"/>
      <w:bookmarkEnd w:id="44"/>
    </w:p>
    <w:p w:rsidR="00D91836" w:rsidRPr="004660C2" w:rsidRDefault="00D91836" w:rsidP="00D91836">
      <w:pPr>
        <w:pStyle w:val="ad"/>
        <w:spacing w:line="360" w:lineRule="auto"/>
        <w:ind w:firstLineChars="0" w:firstLine="0"/>
        <w:rPr>
          <w:sz w:val="24"/>
        </w:rPr>
      </w:pPr>
      <w:r>
        <w:rPr>
          <w:rFonts w:hint="eastAsia"/>
          <w:sz w:val="24"/>
        </w:rPr>
        <w:t xml:space="preserve">    </w:t>
      </w:r>
      <w:r w:rsidRPr="004660C2">
        <w:rPr>
          <w:rFonts w:hint="eastAsia"/>
          <w:sz w:val="24"/>
        </w:rPr>
        <w:t>灯的标志内容应符合表</w:t>
      </w:r>
      <w:r>
        <w:rPr>
          <w:sz w:val="24"/>
        </w:rPr>
        <w:t>3</w:t>
      </w:r>
      <w:r w:rsidRPr="004660C2">
        <w:rPr>
          <w:rFonts w:hint="eastAsia"/>
          <w:sz w:val="24"/>
        </w:rPr>
        <w:t>的要求，且应清晰牢固。</w:t>
      </w:r>
    </w:p>
    <w:p w:rsidR="00D91836" w:rsidRPr="004660C2" w:rsidRDefault="00D91836" w:rsidP="00D91836">
      <w:pPr>
        <w:pStyle w:val="ad"/>
        <w:spacing w:line="360" w:lineRule="auto"/>
        <w:ind w:firstLineChars="0" w:firstLine="0"/>
        <w:rPr>
          <w:sz w:val="24"/>
        </w:rPr>
      </w:pPr>
      <w:r>
        <w:rPr>
          <w:rFonts w:ascii="Times New Roman" w:hint="eastAsia"/>
          <w:kern w:val="2"/>
          <w:sz w:val="24"/>
          <w:szCs w:val="24"/>
        </w:rPr>
        <w:t xml:space="preserve">    </w:t>
      </w:r>
      <w:r w:rsidRPr="004660C2">
        <w:rPr>
          <w:rFonts w:ascii="Times New Roman" w:hint="eastAsia"/>
          <w:kern w:val="2"/>
          <w:sz w:val="24"/>
          <w:szCs w:val="24"/>
        </w:rPr>
        <w:t>包装</w:t>
      </w:r>
      <w:r w:rsidRPr="004660C2">
        <w:rPr>
          <w:rFonts w:ascii="Times New Roman"/>
          <w:kern w:val="2"/>
          <w:sz w:val="24"/>
          <w:szCs w:val="24"/>
        </w:rPr>
        <w:t>/</w:t>
      </w:r>
      <w:r w:rsidRPr="004660C2">
        <w:rPr>
          <w:rFonts w:ascii="Times New Roman" w:hint="eastAsia"/>
          <w:kern w:val="2"/>
          <w:sz w:val="24"/>
          <w:szCs w:val="24"/>
        </w:rPr>
        <w:t>说明书以及产品目录应按表</w:t>
      </w:r>
      <w:r>
        <w:rPr>
          <w:rFonts w:ascii="Times New Roman"/>
          <w:kern w:val="2"/>
          <w:sz w:val="24"/>
          <w:szCs w:val="24"/>
        </w:rPr>
        <w:t>3</w:t>
      </w:r>
      <w:r w:rsidRPr="004660C2">
        <w:rPr>
          <w:rFonts w:ascii="Times New Roman" w:hint="eastAsia"/>
          <w:kern w:val="2"/>
          <w:sz w:val="24"/>
          <w:szCs w:val="24"/>
        </w:rPr>
        <w:t>的要求标出相应标志内容。</w:t>
      </w:r>
      <w:r w:rsidRPr="00336741">
        <w:rPr>
          <w:rFonts w:ascii="Times New Roman" w:hint="eastAsia"/>
          <w:kern w:val="2"/>
          <w:sz w:val="24"/>
          <w:szCs w:val="24"/>
        </w:rPr>
        <w:t>说明书或包装盒应有警告信息：注意，此光源使用时不可直视。</w:t>
      </w:r>
    </w:p>
    <w:p w:rsidR="00D91836" w:rsidRDefault="00D91836" w:rsidP="00E87C73">
      <w:pPr>
        <w:keepNext/>
        <w:jc w:val="center"/>
        <w:rPr>
          <w:sz w:val="24"/>
        </w:rPr>
      </w:pPr>
      <w:r w:rsidRPr="004660C2">
        <w:rPr>
          <w:rFonts w:hint="eastAsia"/>
          <w:sz w:val="24"/>
        </w:rPr>
        <w:lastRenderedPageBreak/>
        <w:t>表</w:t>
      </w:r>
      <w:r>
        <w:rPr>
          <w:sz w:val="24"/>
        </w:rPr>
        <w:t>3</w:t>
      </w:r>
      <w:r w:rsidR="00BB5400">
        <w:rPr>
          <w:rFonts w:hint="eastAsia"/>
          <w:sz w:val="24"/>
        </w:rPr>
        <w:t xml:space="preserve"> </w:t>
      </w:r>
      <w:bookmarkStart w:id="45" w:name="_GoBack"/>
      <w:bookmarkEnd w:id="45"/>
      <w:r w:rsidRPr="004660C2">
        <w:rPr>
          <w:rFonts w:hint="eastAsia"/>
          <w:sz w:val="24"/>
        </w:rPr>
        <w:t>标志的位置</w:t>
      </w:r>
    </w:p>
    <w:p w:rsidR="00E87C73" w:rsidRPr="004660C2" w:rsidRDefault="00E87C73" w:rsidP="00E87C73">
      <w:pPr>
        <w:keepNext/>
        <w:jc w:val="center"/>
        <w:rPr>
          <w:sz w:val="24"/>
        </w:rPr>
      </w:pPr>
    </w:p>
    <w:tbl>
      <w:tblPr>
        <w:tblStyle w:val="af9"/>
        <w:tblW w:w="0" w:type="auto"/>
        <w:tblLook w:val="04A0"/>
      </w:tblPr>
      <w:tblGrid>
        <w:gridCol w:w="4786"/>
        <w:gridCol w:w="1843"/>
        <w:gridCol w:w="2126"/>
        <w:gridCol w:w="1207"/>
      </w:tblGrid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标志的内容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产品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包装</w:t>
            </w:r>
            <w:r w:rsidRPr="004660C2">
              <w:rPr>
                <w:sz w:val="24"/>
              </w:rPr>
              <w:t>/</w:t>
            </w:r>
            <w:r w:rsidRPr="004660C2">
              <w:rPr>
                <w:rFonts w:hint="eastAsia"/>
                <w:sz w:val="24"/>
              </w:rPr>
              <w:t>说明书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产品目录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产品名称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制造厂商或注册商标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灯的型号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额定电压</w:t>
            </w:r>
            <w:r w:rsidRPr="004660C2">
              <w:rPr>
                <w:sz w:val="24"/>
              </w:rPr>
              <w:t>/V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标称功率</w:t>
            </w:r>
            <w:r w:rsidRPr="004660C2">
              <w:rPr>
                <w:sz w:val="24"/>
              </w:rPr>
              <w:t>/W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制造日期或能追溯生产日期的生产批次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初始</w:t>
            </w:r>
            <w:r w:rsidRPr="004660C2">
              <w:rPr>
                <w:sz w:val="24"/>
              </w:rPr>
              <w:t>UV</w:t>
            </w:r>
            <w:r w:rsidR="003027FC">
              <w:rPr>
                <w:rFonts w:hint="eastAsia"/>
                <w:sz w:val="24"/>
              </w:rPr>
              <w:t>-</w:t>
            </w:r>
            <w:r w:rsidRPr="004660C2">
              <w:rPr>
                <w:sz w:val="24"/>
              </w:rPr>
              <w:t>A</w:t>
            </w:r>
            <w:r w:rsidRPr="004660C2">
              <w:rPr>
                <w:rFonts w:hint="eastAsia"/>
                <w:sz w:val="24"/>
              </w:rPr>
              <w:t>辐射</w:t>
            </w:r>
            <w:r>
              <w:rPr>
                <w:rFonts w:hint="eastAsia"/>
                <w:sz w:val="24"/>
              </w:rPr>
              <w:t>照度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工作电流</w:t>
            </w:r>
            <w:r w:rsidRPr="004660C2">
              <w:rPr>
                <w:sz w:val="24"/>
              </w:rPr>
              <w:t>/A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功率因数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灯头类型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  <w:tr w:rsidR="00D91836" w:rsidRPr="00017EF6" w:rsidTr="00875F67">
        <w:tc>
          <w:tcPr>
            <w:tcW w:w="478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rFonts w:hint="eastAsia"/>
                <w:sz w:val="24"/>
              </w:rPr>
              <w:t>灯的最大直径和长度尺寸</w:t>
            </w:r>
            <w:r w:rsidRPr="004660C2">
              <w:rPr>
                <w:sz w:val="24"/>
              </w:rPr>
              <w:t>/mm</w:t>
            </w:r>
          </w:p>
        </w:tc>
        <w:tc>
          <w:tcPr>
            <w:tcW w:w="1843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-</w:t>
            </w:r>
          </w:p>
        </w:tc>
        <w:tc>
          <w:tcPr>
            <w:tcW w:w="2126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  <w:tc>
          <w:tcPr>
            <w:tcW w:w="1207" w:type="dxa"/>
          </w:tcPr>
          <w:p w:rsidR="00D91836" w:rsidRPr="004660C2" w:rsidRDefault="00D91836" w:rsidP="00E87C73">
            <w:pPr>
              <w:keepNext/>
              <w:jc w:val="center"/>
              <w:rPr>
                <w:sz w:val="24"/>
              </w:rPr>
            </w:pPr>
            <w:r w:rsidRPr="004660C2">
              <w:rPr>
                <w:sz w:val="24"/>
              </w:rPr>
              <w:t>×</w:t>
            </w:r>
          </w:p>
        </w:tc>
      </w:tr>
    </w:tbl>
    <w:p w:rsidR="00E87C73" w:rsidRDefault="00E87C73" w:rsidP="00D91836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</w:p>
    <w:p w:rsidR="00D91836" w:rsidRPr="004660C2" w:rsidRDefault="00D91836" w:rsidP="00D91836">
      <w:pPr>
        <w:pStyle w:val="ad"/>
        <w:spacing w:line="360" w:lineRule="auto"/>
        <w:ind w:firstLine="480"/>
        <w:rPr>
          <w:sz w:val="24"/>
        </w:rPr>
      </w:pPr>
      <w:r w:rsidRPr="004660C2">
        <w:rPr>
          <w:rFonts w:ascii="Times New Roman" w:hint="eastAsia"/>
          <w:kern w:val="2"/>
          <w:sz w:val="24"/>
          <w:szCs w:val="24"/>
        </w:rPr>
        <w:t>检查样品、包装、合格证及说明书的标志内容应符合本标准的规定。目视法检查内容是否完整无缺漏项。用蘸水的湿布轻轻擦拭标志</w:t>
      </w:r>
      <w:r w:rsidRPr="004660C2">
        <w:rPr>
          <w:rFonts w:ascii="Times New Roman"/>
          <w:kern w:val="2"/>
          <w:sz w:val="24"/>
          <w:szCs w:val="24"/>
        </w:rPr>
        <w:t>15s</w:t>
      </w:r>
      <w:r w:rsidRPr="004660C2">
        <w:rPr>
          <w:rFonts w:ascii="Times New Roman" w:hint="eastAsia"/>
          <w:kern w:val="2"/>
          <w:sz w:val="24"/>
          <w:szCs w:val="24"/>
        </w:rPr>
        <w:t>后，水渍干后再用蘸有己烷的布擦拭</w:t>
      </w:r>
      <w:r w:rsidRPr="004660C2">
        <w:rPr>
          <w:rFonts w:ascii="Times New Roman"/>
          <w:kern w:val="2"/>
          <w:sz w:val="24"/>
          <w:szCs w:val="24"/>
        </w:rPr>
        <w:t>15s</w:t>
      </w:r>
      <w:r w:rsidRPr="004660C2">
        <w:rPr>
          <w:rFonts w:ascii="Times New Roman" w:hint="eastAsia"/>
          <w:kern w:val="2"/>
          <w:sz w:val="24"/>
          <w:szCs w:val="24"/>
        </w:rPr>
        <w:t>后再来检验，擦拭后，标志仍应清晰可辨。</w:t>
      </w:r>
    </w:p>
    <w:p w:rsidR="00D91836" w:rsidRPr="00BD3246" w:rsidRDefault="00D91836" w:rsidP="00D91836">
      <w:pPr>
        <w:jc w:val="center"/>
        <w:rPr>
          <w:sz w:val="24"/>
        </w:rPr>
      </w:pPr>
    </w:p>
    <w:p w:rsidR="00D91836" w:rsidRPr="00A17017" w:rsidRDefault="00D91836" w:rsidP="00B45513">
      <w:pPr>
        <w:widowControl/>
        <w:spacing w:beforeLines="50" w:afterLines="50"/>
        <w:jc w:val="left"/>
        <w:outlineLvl w:val="2"/>
        <w:rPr>
          <w:rFonts w:ascii="黑体" w:eastAsia="黑体"/>
          <w:kern w:val="0"/>
          <w:sz w:val="24"/>
        </w:rPr>
      </w:pPr>
      <w:bookmarkStart w:id="46" w:name="_Toc13742327"/>
      <w:bookmarkStart w:id="47" w:name="_Toc13918702"/>
      <w:r w:rsidRPr="00A17017">
        <w:rPr>
          <w:rFonts w:ascii="黑体" w:eastAsia="黑体"/>
          <w:kern w:val="0"/>
          <w:sz w:val="24"/>
        </w:rPr>
        <w:t>8.2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 w:rsidRPr="00A17017">
        <w:rPr>
          <w:rFonts w:ascii="黑体" w:eastAsia="黑体"/>
          <w:kern w:val="0"/>
          <w:sz w:val="24"/>
        </w:rPr>
        <w:t>包装</w:t>
      </w:r>
      <w:bookmarkEnd w:id="46"/>
      <w:bookmarkEnd w:id="47"/>
    </w:p>
    <w:p w:rsidR="00D91836" w:rsidRPr="004660C2" w:rsidRDefault="00D91836" w:rsidP="00D91836">
      <w:pPr>
        <w:pStyle w:val="ad"/>
        <w:spacing w:line="360" w:lineRule="auto"/>
        <w:ind w:firstLineChars="0" w:firstLine="0"/>
        <w:rPr>
          <w:sz w:val="24"/>
        </w:rPr>
      </w:pPr>
      <w:r>
        <w:rPr>
          <w:rFonts w:ascii="Times New Roman" w:hint="eastAsia"/>
          <w:kern w:val="2"/>
          <w:sz w:val="24"/>
          <w:szCs w:val="24"/>
        </w:rPr>
        <w:t xml:space="preserve">    </w:t>
      </w:r>
      <w:r w:rsidRPr="004660C2">
        <w:rPr>
          <w:rFonts w:ascii="Times New Roman" w:hint="eastAsia"/>
          <w:kern w:val="2"/>
          <w:sz w:val="24"/>
          <w:szCs w:val="24"/>
        </w:rPr>
        <w:t>包装箱上应标有箱内灯的数量。</w:t>
      </w:r>
    </w:p>
    <w:p w:rsidR="00D91836" w:rsidRDefault="00D91836" w:rsidP="00D91836">
      <w:pPr>
        <w:pStyle w:val="ad"/>
        <w:spacing w:line="360" w:lineRule="auto"/>
        <w:ind w:firstLineChars="0" w:firstLine="0"/>
        <w:rPr>
          <w:rFonts w:ascii="Times New Roman"/>
          <w:kern w:val="2"/>
          <w:sz w:val="24"/>
          <w:szCs w:val="24"/>
        </w:rPr>
      </w:pPr>
      <w:r>
        <w:rPr>
          <w:rFonts w:ascii="Times New Roman" w:hint="eastAsia"/>
          <w:kern w:val="2"/>
          <w:sz w:val="24"/>
          <w:szCs w:val="24"/>
        </w:rPr>
        <w:t xml:space="preserve">    </w:t>
      </w:r>
      <w:r w:rsidRPr="004660C2">
        <w:rPr>
          <w:rFonts w:ascii="Times New Roman" w:hint="eastAsia"/>
          <w:kern w:val="2"/>
          <w:sz w:val="24"/>
          <w:szCs w:val="24"/>
        </w:rPr>
        <w:t>包装箱内应附有产品合格证或盖有合格印章，并加盖检验日期。</w:t>
      </w:r>
    </w:p>
    <w:p w:rsidR="00D91836" w:rsidRDefault="00D91836" w:rsidP="00D91836">
      <w:pPr>
        <w:pStyle w:val="ad"/>
        <w:spacing w:line="360" w:lineRule="auto"/>
        <w:ind w:firstLineChars="0" w:firstLine="0"/>
        <w:rPr>
          <w:rFonts w:ascii="Times New Roman"/>
          <w:kern w:val="2"/>
          <w:sz w:val="24"/>
          <w:szCs w:val="24"/>
        </w:rPr>
      </w:pPr>
    </w:p>
    <w:p w:rsidR="00D91836" w:rsidRPr="00A17017" w:rsidRDefault="00D91836" w:rsidP="00B45513">
      <w:pPr>
        <w:widowControl/>
        <w:spacing w:beforeLines="50" w:afterLines="50"/>
        <w:jc w:val="left"/>
        <w:outlineLvl w:val="2"/>
        <w:rPr>
          <w:rFonts w:ascii="黑体" w:eastAsia="黑体"/>
          <w:kern w:val="0"/>
          <w:sz w:val="24"/>
        </w:rPr>
      </w:pPr>
      <w:bookmarkStart w:id="48" w:name="_Toc13742328"/>
      <w:bookmarkStart w:id="49" w:name="_Toc13918703"/>
      <w:r w:rsidRPr="00A17017">
        <w:rPr>
          <w:rFonts w:ascii="黑体" w:eastAsia="黑体"/>
          <w:kern w:val="0"/>
          <w:sz w:val="24"/>
        </w:rPr>
        <w:t>8</w:t>
      </w:r>
      <w:r>
        <w:rPr>
          <w:rFonts w:ascii="黑体" w:eastAsia="黑体"/>
          <w:kern w:val="0"/>
          <w:sz w:val="24"/>
        </w:rPr>
        <w:t>.3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>
        <w:rPr>
          <w:rFonts w:ascii="黑体" w:eastAsia="黑体" w:hint="eastAsia"/>
          <w:kern w:val="0"/>
          <w:sz w:val="24"/>
        </w:rPr>
        <w:t>运输</w:t>
      </w:r>
      <w:bookmarkEnd w:id="48"/>
      <w:bookmarkEnd w:id="49"/>
    </w:p>
    <w:p w:rsidR="00D91836" w:rsidRDefault="00D91836" w:rsidP="00D91836">
      <w:pPr>
        <w:pStyle w:val="ad"/>
        <w:spacing w:line="360" w:lineRule="auto"/>
        <w:ind w:firstLineChars="0" w:firstLine="0"/>
        <w:rPr>
          <w:rFonts w:cs="宋体"/>
          <w:sz w:val="24"/>
        </w:rPr>
      </w:pPr>
      <w:r>
        <w:rPr>
          <w:rFonts w:cs="宋体" w:hint="eastAsia"/>
          <w:sz w:val="24"/>
        </w:rPr>
        <w:t xml:space="preserve">    产品在运输过程中应小心轻放，禁止挤压、碰撞和震动。</w:t>
      </w:r>
    </w:p>
    <w:p w:rsidR="00D91836" w:rsidRDefault="00D91836" w:rsidP="00D91836">
      <w:pPr>
        <w:pStyle w:val="ad"/>
        <w:spacing w:line="360" w:lineRule="auto"/>
        <w:ind w:firstLineChars="0" w:firstLine="0"/>
        <w:rPr>
          <w:rFonts w:cs="宋体"/>
          <w:sz w:val="24"/>
        </w:rPr>
      </w:pPr>
    </w:p>
    <w:p w:rsidR="00D91836" w:rsidRPr="00A17017" w:rsidRDefault="00D91836" w:rsidP="00B45513">
      <w:pPr>
        <w:widowControl/>
        <w:spacing w:beforeLines="50" w:afterLines="50"/>
        <w:jc w:val="left"/>
        <w:outlineLvl w:val="2"/>
        <w:rPr>
          <w:rFonts w:ascii="黑体" w:eastAsia="黑体"/>
          <w:kern w:val="0"/>
          <w:sz w:val="24"/>
        </w:rPr>
      </w:pPr>
      <w:bookmarkStart w:id="50" w:name="_Toc13742329"/>
      <w:bookmarkStart w:id="51" w:name="_Toc13918704"/>
      <w:r w:rsidRPr="00A17017">
        <w:rPr>
          <w:rFonts w:ascii="黑体" w:eastAsia="黑体"/>
          <w:kern w:val="0"/>
          <w:sz w:val="24"/>
        </w:rPr>
        <w:t>8</w:t>
      </w:r>
      <w:r>
        <w:rPr>
          <w:rFonts w:ascii="黑体" w:eastAsia="黑体"/>
          <w:kern w:val="0"/>
          <w:sz w:val="24"/>
        </w:rPr>
        <w:t>.4</w:t>
      </w:r>
      <w:r w:rsidR="00BB541B">
        <w:rPr>
          <w:rFonts w:ascii="黑体" w:eastAsia="黑体" w:hint="eastAsia"/>
          <w:kern w:val="0"/>
          <w:sz w:val="24"/>
        </w:rPr>
        <w:t xml:space="preserve"> </w:t>
      </w:r>
      <w:r>
        <w:rPr>
          <w:rFonts w:ascii="黑体" w:eastAsia="黑体" w:hint="eastAsia"/>
          <w:kern w:val="0"/>
          <w:sz w:val="24"/>
        </w:rPr>
        <w:t>贮存</w:t>
      </w:r>
      <w:bookmarkEnd w:id="50"/>
      <w:bookmarkEnd w:id="51"/>
    </w:p>
    <w:p w:rsidR="00D91836" w:rsidRPr="00ED2CF3" w:rsidRDefault="00D91836" w:rsidP="00ED2CF3">
      <w:pPr>
        <w:pStyle w:val="ad"/>
        <w:spacing w:line="360" w:lineRule="auto"/>
        <w:ind w:firstLineChars="0" w:firstLine="0"/>
        <w:rPr>
          <w:rFonts w:ascii="Times New Roman"/>
          <w:kern w:val="2"/>
          <w:sz w:val="24"/>
          <w:szCs w:val="24"/>
        </w:rPr>
      </w:pPr>
      <w:r w:rsidRPr="00ED2CF3">
        <w:rPr>
          <w:rFonts w:ascii="Times New Roman" w:hint="eastAsia"/>
          <w:kern w:val="2"/>
          <w:sz w:val="24"/>
          <w:szCs w:val="24"/>
        </w:rPr>
        <w:t xml:space="preserve">    </w:t>
      </w:r>
      <w:r w:rsidRPr="00ED2CF3">
        <w:rPr>
          <w:rFonts w:ascii="Times New Roman" w:hint="eastAsia"/>
          <w:kern w:val="2"/>
          <w:sz w:val="24"/>
          <w:szCs w:val="24"/>
        </w:rPr>
        <w:t>产品应在包装状态下贮存，保存于避光、常温、干燥、周围空气无酸性、碱性或其它腐蚀性气体的场所内。地面必须放置防潮塑料</w:t>
      </w:r>
      <w:proofErr w:type="gramStart"/>
      <w:r w:rsidRPr="00ED2CF3">
        <w:rPr>
          <w:rFonts w:ascii="Times New Roman" w:hint="eastAsia"/>
          <w:kern w:val="2"/>
          <w:sz w:val="24"/>
          <w:szCs w:val="24"/>
        </w:rPr>
        <w:t>垫仓板</w:t>
      </w:r>
      <w:proofErr w:type="gramEnd"/>
      <w:r w:rsidRPr="00ED2CF3">
        <w:rPr>
          <w:rFonts w:ascii="Times New Roman" w:hint="eastAsia"/>
          <w:kern w:val="2"/>
          <w:sz w:val="24"/>
          <w:szCs w:val="24"/>
        </w:rPr>
        <w:t>；产品在仓库堆放时，层与层之间应错缝码堆，堆放高度不应超过</w:t>
      </w:r>
      <w:r w:rsidRPr="00ED2CF3">
        <w:rPr>
          <w:rFonts w:ascii="Times New Roman"/>
          <w:kern w:val="2"/>
          <w:sz w:val="24"/>
          <w:szCs w:val="24"/>
        </w:rPr>
        <w:t>1.5 m</w:t>
      </w:r>
      <w:r w:rsidRPr="00ED2CF3">
        <w:rPr>
          <w:rFonts w:ascii="Times New Roman" w:hint="eastAsia"/>
          <w:kern w:val="2"/>
          <w:sz w:val="24"/>
          <w:szCs w:val="24"/>
        </w:rPr>
        <w:t>。</w:t>
      </w:r>
    </w:p>
    <w:p w:rsidR="00AD2B69" w:rsidRPr="00F859A6" w:rsidRDefault="00AD2B69" w:rsidP="00F859A6">
      <w:pPr>
        <w:pStyle w:val="ad"/>
        <w:spacing w:line="360" w:lineRule="auto"/>
        <w:ind w:firstLine="480"/>
        <w:rPr>
          <w:rFonts w:ascii="Times New Roman"/>
          <w:kern w:val="2"/>
          <w:sz w:val="24"/>
          <w:szCs w:val="24"/>
        </w:rPr>
      </w:pPr>
    </w:p>
    <w:bookmarkEnd w:id="41"/>
    <w:bookmarkEnd w:id="42"/>
    <w:p w:rsidR="00AD2B69" w:rsidRDefault="003E3094" w:rsidP="00F859A6">
      <w:pPr>
        <w:spacing w:line="360" w:lineRule="auto"/>
      </w:pPr>
      <w:r w:rsidRPr="003E3094">
        <w:rPr>
          <w:noProof/>
          <w:color w:val="FF0000"/>
          <w:sz w:val="24"/>
        </w:rPr>
        <w:pict>
          <v:line id="直线 76" o:spid="_x0000_s1027" style="position:absolute;left:0;text-align:left;flip:y;z-index:251659776;visibility:visible;mso-wrap-distance-top:-3e-5mm;mso-wrap-distance-bottom:-3e-5mm" from="127.2pt,11.2pt" to="347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"/>
        </w:pict>
      </w:r>
    </w:p>
    <w:sectPr w:rsidR="00AD2B69" w:rsidSect="00A7202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pgSz w:w="11906" w:h="16838"/>
      <w:pgMar w:top="1723" w:right="1080" w:bottom="1723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C50" w:rsidRDefault="00BE2C50">
      <w:r>
        <w:separator/>
      </w:r>
    </w:p>
  </w:endnote>
  <w:endnote w:type="continuationSeparator" w:id="0">
    <w:p w:rsidR="00BE2C50" w:rsidRDefault="00BE2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875F67">
    <w:pPr>
      <w:pStyle w:val="af"/>
      <w:jc w:val="center"/>
    </w:pPr>
  </w:p>
  <w:p w:rsidR="00875F67" w:rsidRDefault="00875F67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875F67">
    <w:pPr>
      <w:pStyle w:val="af"/>
      <w:jc w:val="center"/>
    </w:pPr>
  </w:p>
  <w:p w:rsidR="00875F67" w:rsidRDefault="00875F67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f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" o:spid="_x0000_s2081" type="#_x0000_t202" style="position:absolute;left:0;text-align:left;margin-left:0;margin-top:0;width:6pt;height:10.35pt;z-index:2516474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" filled="f" stroked="f">
          <v:textbox style="mso-fit-shape-to-text:t" inset="0,0,0,0">
            <w:txbxContent>
              <w:p w:rsidR="00875F67" w:rsidRDefault="003E3094">
                <w:pPr>
                  <w:pStyle w:val="af"/>
                  <w:jc w:val="center"/>
                </w:pPr>
                <w:r w:rsidRPr="003E3094">
                  <w:fldChar w:fldCharType="begin"/>
                </w:r>
                <w:r w:rsidR="00875F67">
                  <w:instrText>PAGE   \* MERGEFORMAT</w:instrText>
                </w:r>
                <w:r w:rsidRPr="003E3094">
                  <w:fldChar w:fldCharType="separate"/>
                </w:r>
                <w:r w:rsidR="00B45513" w:rsidRPr="00B45513">
                  <w:rPr>
                    <w:noProof/>
                    <w:lang w:val="zh-CN"/>
                  </w:rPr>
                  <w:t>II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75F67" w:rsidRDefault="00875F67">
    <w:pPr>
      <w:pStyle w:val="af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f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2080" type="#_x0000_t202" style="position:absolute;left:0;text-align:left;margin-left:0;margin-top:0;width:9pt;height:10.35pt;z-index:2516485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" filled="f" stroked="f">
          <v:textbox style="mso-fit-shape-to-text:t" inset="0,0,0,0">
            <w:txbxContent>
              <w:p w:rsidR="00875F67" w:rsidRDefault="003E3094">
                <w:pPr>
                  <w:pStyle w:val="af"/>
                </w:pPr>
                <w:r>
                  <w:rPr>
                    <w:rFonts w:hint="eastAsia"/>
                  </w:rPr>
                  <w:fldChar w:fldCharType="begin"/>
                </w:r>
                <w:r w:rsidR="00875F6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45513">
                  <w:rPr>
                    <w:noProof/>
                  </w:rPr>
                  <w:t>I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</w:rPr>
      <w:pict>
        <v:shape id="文本框 6" o:spid="_x0000_s2079" type="#_x0000_t202" style="position:absolute;left:0;text-align:left;margin-left:0;margin-top:0;width:4.1pt;height:10.35pt;z-index:2516464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k2uwIAAK0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" filled="f" stroked="f">
          <v:textbox style="mso-fit-shape-to-text:t" inset="0,0,0,0">
            <w:txbxContent>
              <w:p w:rsidR="00875F67" w:rsidRDefault="00875F67">
                <w:pPr>
                  <w:pStyle w:val="af"/>
                  <w:jc w:val="center"/>
                </w:pPr>
              </w:p>
            </w:txbxContent>
          </v:textbox>
          <w10:wrap anchorx="margin"/>
        </v:shape>
      </w:pict>
    </w:r>
  </w:p>
  <w:p w:rsidR="00875F67" w:rsidRDefault="00875F67">
    <w:pPr>
      <w:pStyle w:val="af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f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2078" type="#_x0000_t202" style="position:absolute;left:0;text-align:left;margin-left:0;margin-top:0;width:2in;height:2in;z-index:25164953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4uuwIAALA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8V8+LrsCAACwBQAA&#10;DgAAAAAAAAAAAAAAAAAuAgAAZHJzL2Uyb0RvYy54bWxQSwECLQAUAAYACAAAACEADErw7tYAAAAF&#10;AQAADwAAAAAAAAAAAAAAAAAVBQAAZHJzL2Rvd25yZXYueG1sUEsFBgAAAAAEAAQA8wAAABgGAAAA&#10;AA==&#10;" filled="f" stroked="f">
          <v:textbox style="mso-fit-shape-to-text:t" inset="0,0,0,0">
            <w:txbxContent>
              <w:p w:rsidR="00875F67" w:rsidRDefault="003E3094">
                <w:pPr>
                  <w:pStyle w:val="af"/>
                  <w:jc w:val="center"/>
                </w:pPr>
                <w:r w:rsidRPr="003E3094">
                  <w:fldChar w:fldCharType="begin"/>
                </w:r>
                <w:r w:rsidR="00875F67">
                  <w:instrText>PAGE   \* MERGEFORMAT</w:instrText>
                </w:r>
                <w:r w:rsidRPr="003E3094">
                  <w:fldChar w:fldCharType="separate"/>
                </w:r>
                <w:r w:rsidR="00875F67">
                  <w:rPr>
                    <w:lang w:val="zh-CN"/>
                  </w:rPr>
                  <w:t>8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75F67" w:rsidRDefault="00875F67">
    <w:pPr>
      <w:pStyle w:val="af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f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77" type="#_x0000_t202" style="position:absolute;left:0;text-align:left;margin-left:0;margin-top:0;width:2in;height:2in;z-index:2516454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AhuwIAALA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x+WAIbsCAACwBQAA&#10;DgAAAAAAAAAAAAAAAAAuAgAAZHJzL2Uyb0RvYy54bWxQSwECLQAUAAYACAAAACEADErw7tYAAAAF&#10;AQAADwAAAAAAAAAAAAAAAAAVBQAAZHJzL2Rvd25yZXYueG1sUEsFBgAAAAAEAAQA8wAAABgGAAAA&#10;AA==&#10;" filled="f" stroked="f">
          <v:textbox style="mso-fit-shape-to-text:t" inset="0,0,0,0">
            <w:txbxContent>
              <w:p w:rsidR="00875F67" w:rsidRDefault="003E3094">
                <w:pPr>
                  <w:pStyle w:val="af"/>
                  <w:jc w:val="center"/>
                </w:pPr>
                <w:r w:rsidRPr="003E3094">
                  <w:fldChar w:fldCharType="begin"/>
                </w:r>
                <w:r w:rsidR="00875F67">
                  <w:instrText>PAGE   \* MERGEFORMAT</w:instrText>
                </w:r>
                <w:r w:rsidRPr="003E3094">
                  <w:fldChar w:fldCharType="separate"/>
                </w:r>
                <w:r w:rsidR="00B45513" w:rsidRPr="00B45513">
                  <w:rPr>
                    <w:noProof/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75F67" w:rsidRDefault="00875F67">
    <w:pPr>
      <w:pStyle w:val="af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f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2076" type="#_x0000_t202" style="position:absolute;left:0;text-align:left;margin-left:0;margin-top:0;width:4.55pt;height:10.35pt;z-index:25165158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" filled="f" stroked="f">
          <v:textbox style="mso-fit-shape-to-text:t" inset="0,0,0,0">
            <w:txbxContent>
              <w:p w:rsidR="00875F67" w:rsidRDefault="003E3094">
                <w:pPr>
                  <w:pStyle w:val="af"/>
                  <w:jc w:val="center"/>
                </w:pPr>
                <w:r w:rsidRPr="003E3094">
                  <w:fldChar w:fldCharType="begin"/>
                </w:r>
                <w:r w:rsidR="00875F67">
                  <w:instrText>PAGE   \* MERGEFORMAT</w:instrText>
                </w:r>
                <w:r w:rsidRPr="003E3094">
                  <w:fldChar w:fldCharType="separate"/>
                </w:r>
                <w:r w:rsidR="00B45513" w:rsidRPr="00B45513">
                  <w:rPr>
                    <w:noProof/>
                    <w:lang w:val="zh-CN"/>
                  </w:rPr>
                  <w:t>8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75F67" w:rsidRDefault="00875F67">
    <w:pPr>
      <w:pStyle w:val="af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f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" o:spid="_x0000_s2075" type="#_x0000_t202" style="position:absolute;left:0;text-align:left;margin-left:0;margin-top:0;width:4.55pt;height:10.35pt;z-index:25165056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" filled="f" stroked="f">
          <v:textbox style="mso-fit-shape-to-text:t" inset="0,0,0,0">
            <w:txbxContent>
              <w:p w:rsidR="00875F67" w:rsidRDefault="003E3094">
                <w:pPr>
                  <w:pStyle w:val="af"/>
                  <w:jc w:val="center"/>
                </w:pPr>
                <w:r w:rsidRPr="003E3094">
                  <w:fldChar w:fldCharType="begin"/>
                </w:r>
                <w:r w:rsidR="00875F67">
                  <w:instrText>PAGE   \* MERGEFORMAT</w:instrText>
                </w:r>
                <w:r w:rsidRPr="003E3094">
                  <w:fldChar w:fldCharType="separate"/>
                </w:r>
                <w:r w:rsidR="00B45513" w:rsidRPr="00B45513">
                  <w:rPr>
                    <w:noProof/>
                    <w:lang w:val="zh-CN"/>
                  </w:rPr>
                  <w:t>7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75F67" w:rsidRDefault="00875F6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C50" w:rsidRDefault="00BE2C50">
      <w:r>
        <w:separator/>
      </w:r>
    </w:p>
  </w:footnote>
  <w:footnote w:type="continuationSeparator" w:id="0">
    <w:p w:rsidR="00BE2C50" w:rsidRDefault="00BE2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 w:rsidP="0012124D">
    <w:pPr>
      <w:pStyle w:val="aa"/>
      <w:pBdr>
        <w:bottom w:val="single" w:sz="6" w:space="5" w:color="auto"/>
      </w:pBdr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76" o:spid="_x0000_s2061" type="#_x0000_t75" style="position:absolute;margin-left:0;margin-top:0;width:439.2pt;height:392.5pt;z-index:-251662848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  <w:r w:rsidR="00875F67">
      <w:rPr>
        <w:rFonts w:hint="eastAsia"/>
      </w:rPr>
      <w:t>T/SCS</w:t>
    </w:r>
    <w:r w:rsidR="00875F67">
      <w:rPr>
        <w:rFonts w:hint="eastAsia"/>
      </w:rPr>
      <w:t>－</w:t>
    </w:r>
    <w:r w:rsidR="00875F67">
      <w:rPr>
        <w:rFonts w:hint="eastAsia"/>
      </w:rPr>
      <w:t>001</w:t>
    </w:r>
    <w:r w:rsidR="00875F67">
      <w:rPr>
        <w:rFonts w:hint="eastAsia"/>
      </w:rPr>
      <w:t>－</w:t>
    </w:r>
    <w:r w:rsidR="00875F67">
      <w:rPr>
        <w:rFonts w:hint="eastAsia"/>
      </w:rPr>
      <w:t>2018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 w:rsidP="004B5D50">
    <w:pPr>
      <w:pStyle w:val="aa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5" o:spid="_x0000_s2070" type="#_x0000_t75" style="position:absolute;left:0;text-align:left;margin-left:0;margin-top:0;width:439.2pt;height:392.5pt;z-index:-251653632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  <w:r w:rsidR="00875F67">
      <w:rPr>
        <w:rFonts w:hint="eastAsia"/>
      </w:rPr>
      <w:t>T/SCS</w:t>
    </w:r>
    <w:r w:rsidR="00875F67">
      <w:rPr>
        <w:rFonts w:hint="eastAsia"/>
      </w:rPr>
      <w:t>－</w:t>
    </w:r>
    <w:r w:rsidR="00875F67">
      <w:rPr>
        <w:rFonts w:hint="eastAsia"/>
      </w:rPr>
      <w:t>001</w:t>
    </w:r>
    <w:r w:rsidR="00875F67">
      <w:rPr>
        <w:rFonts w:hint="eastAsia"/>
      </w:rPr>
      <w:t>－</w:t>
    </w:r>
    <w:r w:rsidR="00875F67">
      <w:rPr>
        <w:rFonts w:hint="eastAsia"/>
      </w:rPr>
      <w:t>2018</w: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 w:rsidP="00C82085">
    <w:pPr>
      <w:pStyle w:val="aa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6" o:spid="_x0000_s2071" type="#_x0000_t75" style="position:absolute;margin-left:0;margin-top:0;width:439.2pt;height:392.5pt;z-index:-251652608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  <w:r w:rsidR="00875F67">
      <w:rPr>
        <w:rFonts w:hint="eastAsia"/>
      </w:rPr>
      <w:t>T/SCS</w:t>
    </w:r>
    <w:r w:rsidR="00875F67">
      <w:rPr>
        <w:rFonts w:hint="eastAsia"/>
      </w:rPr>
      <w:t>－</w:t>
    </w:r>
    <w:r w:rsidR="00875F67">
      <w:rPr>
        <w:rFonts w:hint="eastAsia"/>
      </w:rPr>
      <w:t>001</w:t>
    </w:r>
    <w:r w:rsidR="00875F67">
      <w:rPr>
        <w:rFonts w:hint="eastAsia"/>
      </w:rPr>
      <w:t>－</w:t>
    </w:r>
    <w:r w:rsidR="00875F67">
      <w:rPr>
        <w:rFonts w:hint="eastAsia"/>
      </w:rPr>
      <w:t>2018</w: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4" o:spid="_x0000_s2069" type="#_x0000_t75" style="position:absolute;left:0;text-align:left;margin-left:0;margin-top:0;width:439.2pt;height:392.5pt;z-index:-251654656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875F67" w:rsidP="00972596">
    <w:pPr>
      <w:pStyle w:val="aa"/>
      <w:pBdr>
        <w:bottom w:val="none" w:sz="0" w:space="0" w:color="auto"/>
      </w:pBdr>
      <w:jc w:val="right"/>
    </w:pPr>
    <w:r>
      <w:rPr>
        <w:noProof/>
      </w:rPr>
      <w:drawing>
        <wp:anchor distT="0" distB="0" distL="114300" distR="114300" simplePos="0" relativeHeight="2516700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4984750"/>
          <wp:effectExtent l="0" t="0" r="3810" b="6350"/>
          <wp:wrapNone/>
          <wp:docPr id="29" name="图片 29" descr="学会lo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学会log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498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T/SCS</w:t>
    </w:r>
    <w:r>
      <w:rPr>
        <w:rFonts w:hint="eastAsia"/>
      </w:rPr>
      <w:t>－</w:t>
    </w:r>
    <w:r>
      <w:t>×××</w:t>
    </w:r>
    <w:r>
      <w:rPr>
        <w:rFonts w:hint="eastAsia"/>
      </w:rPr>
      <w:t>－</w:t>
    </w:r>
    <w:r>
      <w:rPr>
        <w:rFonts w:hint="eastAsia"/>
      </w:rPr>
      <w:t>201</w:t>
    </w:r>
    <w:r w:rsidR="003E30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8" o:spid="_x0000_s2073" type="#_x0000_t75" style="position:absolute;left:0;text-align:left;margin-left:0;margin-top:0;width:439.2pt;height:392.5pt;z-index:-251650560;mso-position-horizontal:center;mso-position-horizontal-relative:margin;mso-position-vertical:center;mso-position-vertical-relative:margin" o:allowincell="f">
          <v:imagedata r:id="rId2" o:title="学会loge" gain="19661f" blacklevel="22938f"/>
          <w10:wrap anchorx="margin" anchory="margin"/>
        </v:shape>
      </w:pict>
    </w:r>
    <w:r>
      <w:rPr>
        <w:rFonts w:hint="eastAsia"/>
      </w:rPr>
      <w:t>9</w: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875F67" w:rsidP="00972596">
    <w:pPr>
      <w:pStyle w:val="aa"/>
      <w:pBdr>
        <w:bottom w:val="none" w:sz="0" w:space="0" w:color="auto"/>
      </w:pBdr>
      <w:jc w:val="left"/>
    </w:pPr>
    <w:r>
      <w:rPr>
        <w:noProof/>
      </w:rPr>
      <w:drawing>
        <wp:anchor distT="0" distB="0" distL="114300" distR="114300" simplePos="0" relativeHeight="2516689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4984750"/>
          <wp:effectExtent l="0" t="0" r="3810" b="6350"/>
          <wp:wrapNone/>
          <wp:docPr id="28" name="图片 28" descr="学会lo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学会log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498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T/SCS</w:t>
    </w:r>
    <w:r>
      <w:rPr>
        <w:rFonts w:hint="eastAsia"/>
      </w:rPr>
      <w:t>－</w:t>
    </w:r>
    <w:r>
      <w:t>×××</w:t>
    </w:r>
    <w:r>
      <w:rPr>
        <w:rFonts w:hint="eastAsia"/>
      </w:rPr>
      <w:t>－</w:t>
    </w:r>
    <w:r>
      <w:rPr>
        <w:rFonts w:hint="eastAsia"/>
      </w:rPr>
      <w:t>201</w:t>
    </w:r>
    <w:r w:rsidR="003E30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9" o:spid="_x0000_s2074" type="#_x0000_t75" style="position:absolute;margin-left:0;margin-top:0;width:439.2pt;height:392.5pt;z-index:-251649536;mso-position-horizontal:center;mso-position-horizontal-relative:margin;mso-position-vertical:center;mso-position-vertical-relative:margin" o:allowincell="f">
          <v:imagedata r:id="rId2" o:title="学会loge" gain="19661f" blacklevel="22938f"/>
          <w10:wrap anchorx="margin" anchory="margin"/>
        </v:shape>
      </w:pict>
    </w:r>
    <w:r>
      <w:rPr>
        <w:rFonts w:hint="eastAsia"/>
      </w:rPr>
      <w:t>9</w: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7" o:spid="_x0000_s2072" type="#_x0000_t75" style="position:absolute;left:0;text-align:left;margin-left:0;margin-top:0;width:439.2pt;height:392.5pt;z-index:-251651584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 w:rsidP="009850AA">
    <w:pPr>
      <w:pStyle w:val="aa"/>
      <w:pBdr>
        <w:bottom w:val="none" w:sz="0" w:space="0" w:color="auto"/>
      </w:pBdr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77" o:spid="_x0000_s2062" type="#_x0000_t75" style="position:absolute;margin-left:0;margin-top:0;width:439.2pt;height:392.5pt;z-index:-251661824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75" o:spid="_x0000_s2060" type="#_x0000_t75" style="position:absolute;left:0;text-align:left;margin-left:0;margin-top:0;width:439.2pt;height:392.5pt;z-index:-251663872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875F67" w:rsidP="00972596">
    <w:pPr>
      <w:pStyle w:val="aa"/>
      <w:pBdr>
        <w:bottom w:val="none" w:sz="0" w:space="0" w:color="auto"/>
      </w:pBdr>
      <w:jc w:val="left"/>
    </w:pPr>
    <w:r>
      <w:rPr>
        <w:noProof/>
      </w:rPr>
      <w:drawing>
        <wp:anchor distT="0" distB="0" distL="114300" distR="114300" simplePos="0" relativeHeight="25166796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77840" cy="4984750"/>
          <wp:effectExtent l="0" t="0" r="3810" b="6350"/>
          <wp:wrapNone/>
          <wp:docPr id="12" name="图片 12" descr="学会lo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学会log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498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T/SCS</w:t>
    </w:r>
    <w:r>
      <w:rPr>
        <w:rFonts w:hint="eastAsia"/>
      </w:rPr>
      <w:t>－</w:t>
    </w:r>
    <w:r>
      <w:t>×××</w:t>
    </w:r>
    <w:r>
      <w:rPr>
        <w:rFonts w:hint="eastAsia"/>
      </w:rPr>
      <w:t>－</w:t>
    </w:r>
    <w:r>
      <w:rPr>
        <w:rFonts w:hint="eastAsia"/>
      </w:rPr>
      <w:t>201</w:t>
    </w:r>
    <w:r w:rsidR="003E309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79" o:spid="_x0000_s2064" type="#_x0000_t75" style="position:absolute;margin-left:0;margin-top:0;width:439.2pt;height:392.5pt;z-index:-251659776;mso-position-horizontal:center;mso-position-horizontal-relative:margin;mso-position-vertical:center;mso-position-vertical-relative:margin" o:allowincell="f">
          <v:imagedata r:id="rId2" o:title="学会loge" gain="19661f" blacklevel="22938f"/>
          <w10:wrap anchorx="margin" anchory="margin"/>
        </v:shape>
      </w:pict>
    </w:r>
    <w:r>
      <w:rPr>
        <w:rFonts w:hint="eastAsia"/>
      </w:rPr>
      <w:t>9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 w:rsidP="0012124D">
    <w:pPr>
      <w:pStyle w:val="aa"/>
      <w:pBdr>
        <w:bottom w:val="none" w:sz="0" w:space="0" w:color="auto"/>
      </w:pBd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0" o:spid="_x0000_s2065" type="#_x0000_t75" style="position:absolute;left:0;text-align:left;margin-left:0;margin-top:0;width:439.2pt;height:392.5pt;z-index:-251658752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  <w:r w:rsidR="00875F67">
      <w:rPr>
        <w:rFonts w:hint="eastAsia"/>
      </w:rPr>
      <w:t>T/SCS</w:t>
    </w:r>
    <w:r w:rsidR="00875F67">
      <w:rPr>
        <w:rFonts w:hint="eastAsia"/>
      </w:rPr>
      <w:t>－</w:t>
    </w:r>
    <w:r w:rsidR="00875F67">
      <w:t>×××</w:t>
    </w:r>
    <w:r w:rsidR="00875F67">
      <w:rPr>
        <w:rFonts w:hint="eastAsia"/>
      </w:rPr>
      <w:t>－</w:t>
    </w:r>
    <w:r w:rsidR="00875F67">
      <w:rPr>
        <w:rFonts w:hint="eastAsia"/>
      </w:rPr>
      <w:t>2019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78" o:spid="_x0000_s2063" type="#_x0000_t75" style="position:absolute;left:0;text-align:left;margin-left:0;margin-top:0;width:439.2pt;height:392.5pt;z-index:-251660800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2" o:spid="_x0000_s2067" type="#_x0000_t75" style="position:absolute;left:0;text-align:left;margin-left:0;margin-top:0;width:439.2pt;height:392.5pt;z-index:-251656704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3" o:spid="_x0000_s2068" type="#_x0000_t75" style="position:absolute;left:0;text-align:left;margin-left:0;margin-top:0;width:439.2pt;height:392.5pt;z-index:-251655680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F67" w:rsidRDefault="003E3094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239381" o:spid="_x0000_s2066" type="#_x0000_t75" style="position:absolute;left:0;text-align:left;margin-left:0;margin-top:0;width:439.2pt;height:392.5pt;z-index:-251657728;mso-position-horizontal:center;mso-position-horizontal-relative:margin;mso-position-vertical:center;mso-position-vertical-relative:margin" o:allowincell="f">
          <v:imagedata r:id="rId1" o:title="学会log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A4C87"/>
    <w:multiLevelType w:val="multilevel"/>
    <w:tmpl w:val="120A4C87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6F32F61"/>
    <w:multiLevelType w:val="multilevel"/>
    <w:tmpl w:val="16F32F61"/>
    <w:lvl w:ilvl="0"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1135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56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>
    <w:nsid w:val="21D934F6"/>
    <w:multiLevelType w:val="multilevel"/>
    <w:tmpl w:val="16F32F61"/>
    <w:lvl w:ilvl="0"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2CFC6EB6"/>
    <w:multiLevelType w:val="multilevel"/>
    <w:tmpl w:val="2CFC6EB6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F584C2D"/>
    <w:multiLevelType w:val="multilevel"/>
    <w:tmpl w:val="3F584C2D"/>
    <w:lvl w:ilvl="0">
      <w:start w:val="1"/>
      <w:numFmt w:val="decimal"/>
      <w:pStyle w:val="a0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4F925538"/>
    <w:multiLevelType w:val="hybridMultilevel"/>
    <w:tmpl w:val="DA96468E"/>
    <w:lvl w:ilvl="0" w:tplc="59D83E7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2955729"/>
    <w:multiLevelType w:val="multilevel"/>
    <w:tmpl w:val="52955729"/>
    <w:lvl w:ilvl="0">
      <w:start w:val="1"/>
      <w:numFmt w:val="lowerLetter"/>
      <w:pStyle w:val="a1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2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3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8">
    <w:nsid w:val="557C2AF5"/>
    <w:multiLevelType w:val="multilevel"/>
    <w:tmpl w:val="557C2AF5"/>
    <w:lvl w:ilvl="0">
      <w:start w:val="1"/>
      <w:numFmt w:val="decimal"/>
      <w:pStyle w:val="a4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9">
    <w:nsid w:val="5FB16039"/>
    <w:multiLevelType w:val="hybridMultilevel"/>
    <w:tmpl w:val="094E668A"/>
    <w:lvl w:ilvl="0" w:tplc="B412C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46260FA"/>
    <w:multiLevelType w:val="multilevel"/>
    <w:tmpl w:val="646260FA"/>
    <w:lvl w:ilvl="0">
      <w:start w:val="1"/>
      <w:numFmt w:val="decimal"/>
      <w:pStyle w:val="a5"/>
      <w:suff w:val="nothing"/>
      <w:lvlText w:val="表%1　"/>
      <w:lvlJc w:val="left"/>
      <w:pPr>
        <w:ind w:left="723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5954"/>
        </w:tabs>
        <w:ind w:left="5954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380"/>
        </w:tabs>
        <w:ind w:left="638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6946"/>
        </w:tabs>
        <w:ind w:left="694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7513"/>
        </w:tabs>
        <w:ind w:left="751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222"/>
        </w:tabs>
        <w:ind w:left="822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789"/>
        </w:tabs>
        <w:ind w:left="878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9356"/>
        </w:tabs>
        <w:ind w:left="935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0064"/>
        </w:tabs>
        <w:ind w:left="10064" w:hanging="170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 wei">
    <w15:presenceInfo w15:providerId="Windows Live" w15:userId="efbde6b6b95ba3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8194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14C"/>
    <w:rsid w:val="0000021B"/>
    <w:rsid w:val="00001543"/>
    <w:rsid w:val="00003D36"/>
    <w:rsid w:val="00004B6B"/>
    <w:rsid w:val="0000701D"/>
    <w:rsid w:val="00011678"/>
    <w:rsid w:val="00016FBD"/>
    <w:rsid w:val="00017EF6"/>
    <w:rsid w:val="00020B40"/>
    <w:rsid w:val="00026BE4"/>
    <w:rsid w:val="000278B2"/>
    <w:rsid w:val="00027A0A"/>
    <w:rsid w:val="00027A61"/>
    <w:rsid w:val="00027C84"/>
    <w:rsid w:val="00030B04"/>
    <w:rsid w:val="00036084"/>
    <w:rsid w:val="00042E2A"/>
    <w:rsid w:val="00046235"/>
    <w:rsid w:val="00057AC4"/>
    <w:rsid w:val="000638F1"/>
    <w:rsid w:val="00070EA9"/>
    <w:rsid w:val="00072554"/>
    <w:rsid w:val="00074F34"/>
    <w:rsid w:val="00077BAE"/>
    <w:rsid w:val="00083FC7"/>
    <w:rsid w:val="000902B7"/>
    <w:rsid w:val="00096DA6"/>
    <w:rsid w:val="000A1718"/>
    <w:rsid w:val="000B16B7"/>
    <w:rsid w:val="000B74E7"/>
    <w:rsid w:val="000C11EB"/>
    <w:rsid w:val="000C6A48"/>
    <w:rsid w:val="000D074E"/>
    <w:rsid w:val="000E4757"/>
    <w:rsid w:val="000E489D"/>
    <w:rsid w:val="000E4DD9"/>
    <w:rsid w:val="000F06F6"/>
    <w:rsid w:val="000F2C2E"/>
    <w:rsid w:val="000F3739"/>
    <w:rsid w:val="000F396B"/>
    <w:rsid w:val="000F58C6"/>
    <w:rsid w:val="00100256"/>
    <w:rsid w:val="00101A33"/>
    <w:rsid w:val="001069A8"/>
    <w:rsid w:val="00106FEC"/>
    <w:rsid w:val="001139F2"/>
    <w:rsid w:val="001173C9"/>
    <w:rsid w:val="0012124D"/>
    <w:rsid w:val="001245B5"/>
    <w:rsid w:val="0012635E"/>
    <w:rsid w:val="00133059"/>
    <w:rsid w:val="00133AE5"/>
    <w:rsid w:val="00135622"/>
    <w:rsid w:val="00136D14"/>
    <w:rsid w:val="001403BF"/>
    <w:rsid w:val="00146084"/>
    <w:rsid w:val="001505E9"/>
    <w:rsid w:val="0015154D"/>
    <w:rsid w:val="0015204E"/>
    <w:rsid w:val="0015302B"/>
    <w:rsid w:val="00154C1F"/>
    <w:rsid w:val="00165C16"/>
    <w:rsid w:val="0017227F"/>
    <w:rsid w:val="0017548A"/>
    <w:rsid w:val="00186E34"/>
    <w:rsid w:val="001945DB"/>
    <w:rsid w:val="001A1926"/>
    <w:rsid w:val="001B10F6"/>
    <w:rsid w:val="001C4B46"/>
    <w:rsid w:val="001C6870"/>
    <w:rsid w:val="001C6ED7"/>
    <w:rsid w:val="001D0640"/>
    <w:rsid w:val="001D1788"/>
    <w:rsid w:val="001D1FB6"/>
    <w:rsid w:val="001D5D30"/>
    <w:rsid w:val="001E13D6"/>
    <w:rsid w:val="001E3B7B"/>
    <w:rsid w:val="001E5A13"/>
    <w:rsid w:val="001F11CB"/>
    <w:rsid w:val="001F15F5"/>
    <w:rsid w:val="001F1D15"/>
    <w:rsid w:val="001F4220"/>
    <w:rsid w:val="001F6ECD"/>
    <w:rsid w:val="001F70B7"/>
    <w:rsid w:val="00202E42"/>
    <w:rsid w:val="002055AD"/>
    <w:rsid w:val="002057C2"/>
    <w:rsid w:val="00211416"/>
    <w:rsid w:val="002150CB"/>
    <w:rsid w:val="00216882"/>
    <w:rsid w:val="00221123"/>
    <w:rsid w:val="00221A66"/>
    <w:rsid w:val="00222E4D"/>
    <w:rsid w:val="0022488C"/>
    <w:rsid w:val="00224CED"/>
    <w:rsid w:val="0023213D"/>
    <w:rsid w:val="00233432"/>
    <w:rsid w:val="00240DEE"/>
    <w:rsid w:val="00242AEC"/>
    <w:rsid w:val="00244212"/>
    <w:rsid w:val="0024631A"/>
    <w:rsid w:val="0025246E"/>
    <w:rsid w:val="0025413A"/>
    <w:rsid w:val="00264182"/>
    <w:rsid w:val="002706CE"/>
    <w:rsid w:val="00280566"/>
    <w:rsid w:val="0028321A"/>
    <w:rsid w:val="002833E8"/>
    <w:rsid w:val="00290160"/>
    <w:rsid w:val="002901CF"/>
    <w:rsid w:val="0029033B"/>
    <w:rsid w:val="00295230"/>
    <w:rsid w:val="0029547D"/>
    <w:rsid w:val="002971EA"/>
    <w:rsid w:val="002A2D7A"/>
    <w:rsid w:val="002A3197"/>
    <w:rsid w:val="002A3255"/>
    <w:rsid w:val="002B074C"/>
    <w:rsid w:val="002B2F86"/>
    <w:rsid w:val="002B460B"/>
    <w:rsid w:val="002C26B5"/>
    <w:rsid w:val="002D2E60"/>
    <w:rsid w:val="002D50D5"/>
    <w:rsid w:val="002E15EF"/>
    <w:rsid w:val="002E1920"/>
    <w:rsid w:val="002E28BE"/>
    <w:rsid w:val="002E368F"/>
    <w:rsid w:val="002E39A3"/>
    <w:rsid w:val="002E4C40"/>
    <w:rsid w:val="002F54B0"/>
    <w:rsid w:val="002F583C"/>
    <w:rsid w:val="002F6433"/>
    <w:rsid w:val="003027FC"/>
    <w:rsid w:val="00302BC4"/>
    <w:rsid w:val="00306057"/>
    <w:rsid w:val="00317309"/>
    <w:rsid w:val="0032576C"/>
    <w:rsid w:val="003278CA"/>
    <w:rsid w:val="00330473"/>
    <w:rsid w:val="00330811"/>
    <w:rsid w:val="00330D5F"/>
    <w:rsid w:val="0033252B"/>
    <w:rsid w:val="00332D48"/>
    <w:rsid w:val="00334B4C"/>
    <w:rsid w:val="00336741"/>
    <w:rsid w:val="003436DC"/>
    <w:rsid w:val="00351437"/>
    <w:rsid w:val="00351495"/>
    <w:rsid w:val="00352A27"/>
    <w:rsid w:val="00356204"/>
    <w:rsid w:val="00371802"/>
    <w:rsid w:val="00372283"/>
    <w:rsid w:val="003724CF"/>
    <w:rsid w:val="00374761"/>
    <w:rsid w:val="00383ECF"/>
    <w:rsid w:val="003A070D"/>
    <w:rsid w:val="003A1039"/>
    <w:rsid w:val="003A13D3"/>
    <w:rsid w:val="003A4DBA"/>
    <w:rsid w:val="003A6411"/>
    <w:rsid w:val="003B04DE"/>
    <w:rsid w:val="003B176B"/>
    <w:rsid w:val="003B5125"/>
    <w:rsid w:val="003C240B"/>
    <w:rsid w:val="003C2A12"/>
    <w:rsid w:val="003D659B"/>
    <w:rsid w:val="003D7045"/>
    <w:rsid w:val="003D79AF"/>
    <w:rsid w:val="003D7C22"/>
    <w:rsid w:val="003E0247"/>
    <w:rsid w:val="003E3094"/>
    <w:rsid w:val="003E341D"/>
    <w:rsid w:val="003E603D"/>
    <w:rsid w:val="003F0C47"/>
    <w:rsid w:val="003F28F9"/>
    <w:rsid w:val="003F5FB1"/>
    <w:rsid w:val="00401E51"/>
    <w:rsid w:val="004058E6"/>
    <w:rsid w:val="0041429C"/>
    <w:rsid w:val="00417E25"/>
    <w:rsid w:val="00422B28"/>
    <w:rsid w:val="00436101"/>
    <w:rsid w:val="00441BF1"/>
    <w:rsid w:val="0044365C"/>
    <w:rsid w:val="00443F6D"/>
    <w:rsid w:val="00446EA7"/>
    <w:rsid w:val="00450AC3"/>
    <w:rsid w:val="00452C72"/>
    <w:rsid w:val="0045379A"/>
    <w:rsid w:val="00456404"/>
    <w:rsid w:val="004609F5"/>
    <w:rsid w:val="00460C65"/>
    <w:rsid w:val="00460C97"/>
    <w:rsid w:val="004660C2"/>
    <w:rsid w:val="0046630D"/>
    <w:rsid w:val="0047530D"/>
    <w:rsid w:val="00481C0A"/>
    <w:rsid w:val="00485064"/>
    <w:rsid w:val="00494AA6"/>
    <w:rsid w:val="004967C1"/>
    <w:rsid w:val="004A3FCD"/>
    <w:rsid w:val="004A4473"/>
    <w:rsid w:val="004A715E"/>
    <w:rsid w:val="004A74F5"/>
    <w:rsid w:val="004B5D50"/>
    <w:rsid w:val="004C6A2A"/>
    <w:rsid w:val="004D7CBC"/>
    <w:rsid w:val="004E148F"/>
    <w:rsid w:val="004E772D"/>
    <w:rsid w:val="004E7B21"/>
    <w:rsid w:val="004F0FB9"/>
    <w:rsid w:val="004F4F9C"/>
    <w:rsid w:val="004F58C9"/>
    <w:rsid w:val="004F72E5"/>
    <w:rsid w:val="00503B17"/>
    <w:rsid w:val="00505DA3"/>
    <w:rsid w:val="00506064"/>
    <w:rsid w:val="0051175A"/>
    <w:rsid w:val="005203EC"/>
    <w:rsid w:val="00526499"/>
    <w:rsid w:val="00531D56"/>
    <w:rsid w:val="00532D80"/>
    <w:rsid w:val="0054045A"/>
    <w:rsid w:val="00546D6F"/>
    <w:rsid w:val="00551194"/>
    <w:rsid w:val="00562800"/>
    <w:rsid w:val="00565EE8"/>
    <w:rsid w:val="00572873"/>
    <w:rsid w:val="00572BA4"/>
    <w:rsid w:val="0057615E"/>
    <w:rsid w:val="005814B8"/>
    <w:rsid w:val="00581793"/>
    <w:rsid w:val="005818E8"/>
    <w:rsid w:val="0059214C"/>
    <w:rsid w:val="00595407"/>
    <w:rsid w:val="005B05D6"/>
    <w:rsid w:val="005B20D3"/>
    <w:rsid w:val="005B66D8"/>
    <w:rsid w:val="005C1786"/>
    <w:rsid w:val="005C1DF3"/>
    <w:rsid w:val="005C3046"/>
    <w:rsid w:val="005D4E8B"/>
    <w:rsid w:val="005E44B7"/>
    <w:rsid w:val="005E6054"/>
    <w:rsid w:val="005E710E"/>
    <w:rsid w:val="005F038D"/>
    <w:rsid w:val="005F206F"/>
    <w:rsid w:val="005F4EFD"/>
    <w:rsid w:val="005F50BA"/>
    <w:rsid w:val="005F5F5E"/>
    <w:rsid w:val="0060215A"/>
    <w:rsid w:val="00602180"/>
    <w:rsid w:val="006040AB"/>
    <w:rsid w:val="0060453B"/>
    <w:rsid w:val="00604C41"/>
    <w:rsid w:val="006119CC"/>
    <w:rsid w:val="0061429E"/>
    <w:rsid w:val="006145A0"/>
    <w:rsid w:val="00616755"/>
    <w:rsid w:val="00616F4C"/>
    <w:rsid w:val="00622278"/>
    <w:rsid w:val="00623D7F"/>
    <w:rsid w:val="0063023D"/>
    <w:rsid w:val="00631EB7"/>
    <w:rsid w:val="00631FDE"/>
    <w:rsid w:val="006357E5"/>
    <w:rsid w:val="006358D9"/>
    <w:rsid w:val="0063590C"/>
    <w:rsid w:val="006371EB"/>
    <w:rsid w:val="00640196"/>
    <w:rsid w:val="006505D4"/>
    <w:rsid w:val="00652391"/>
    <w:rsid w:val="006534F8"/>
    <w:rsid w:val="006558C7"/>
    <w:rsid w:val="00664D0E"/>
    <w:rsid w:val="0066788D"/>
    <w:rsid w:val="006775AF"/>
    <w:rsid w:val="00682FEE"/>
    <w:rsid w:val="00683FE0"/>
    <w:rsid w:val="00687F5E"/>
    <w:rsid w:val="00692726"/>
    <w:rsid w:val="006965D0"/>
    <w:rsid w:val="006A5322"/>
    <w:rsid w:val="006A6984"/>
    <w:rsid w:val="006B51B0"/>
    <w:rsid w:val="006C617A"/>
    <w:rsid w:val="006C6AF8"/>
    <w:rsid w:val="006D6235"/>
    <w:rsid w:val="006D7A4F"/>
    <w:rsid w:val="006D7F9E"/>
    <w:rsid w:val="006E0A46"/>
    <w:rsid w:val="006E20C2"/>
    <w:rsid w:val="006E5BA6"/>
    <w:rsid w:val="006E7D6D"/>
    <w:rsid w:val="006F48BF"/>
    <w:rsid w:val="006F4902"/>
    <w:rsid w:val="006F5096"/>
    <w:rsid w:val="006F607B"/>
    <w:rsid w:val="007158FE"/>
    <w:rsid w:val="00727C3F"/>
    <w:rsid w:val="00734327"/>
    <w:rsid w:val="0073663E"/>
    <w:rsid w:val="0073787C"/>
    <w:rsid w:val="00741BF3"/>
    <w:rsid w:val="007457AA"/>
    <w:rsid w:val="00751E34"/>
    <w:rsid w:val="0075275C"/>
    <w:rsid w:val="00753810"/>
    <w:rsid w:val="00757DE3"/>
    <w:rsid w:val="007666D9"/>
    <w:rsid w:val="007732AD"/>
    <w:rsid w:val="0077547F"/>
    <w:rsid w:val="00776E66"/>
    <w:rsid w:val="00777496"/>
    <w:rsid w:val="007810D5"/>
    <w:rsid w:val="007847B4"/>
    <w:rsid w:val="00785FCC"/>
    <w:rsid w:val="00786D0B"/>
    <w:rsid w:val="00787F6C"/>
    <w:rsid w:val="00795A0B"/>
    <w:rsid w:val="007978E3"/>
    <w:rsid w:val="007A1AEE"/>
    <w:rsid w:val="007A2B94"/>
    <w:rsid w:val="007A3C8B"/>
    <w:rsid w:val="007A3F3B"/>
    <w:rsid w:val="007B25A3"/>
    <w:rsid w:val="007B4C94"/>
    <w:rsid w:val="007B77A2"/>
    <w:rsid w:val="007C12B7"/>
    <w:rsid w:val="007C25C4"/>
    <w:rsid w:val="007C3001"/>
    <w:rsid w:val="007C6FE7"/>
    <w:rsid w:val="007C7C1A"/>
    <w:rsid w:val="007C7D8F"/>
    <w:rsid w:val="007D10B3"/>
    <w:rsid w:val="007D17CD"/>
    <w:rsid w:val="007D1E5A"/>
    <w:rsid w:val="007D390C"/>
    <w:rsid w:val="007D5929"/>
    <w:rsid w:val="007D5B52"/>
    <w:rsid w:val="007F6DBE"/>
    <w:rsid w:val="007F73F2"/>
    <w:rsid w:val="00801832"/>
    <w:rsid w:val="00803BDE"/>
    <w:rsid w:val="008206F4"/>
    <w:rsid w:val="00821B8E"/>
    <w:rsid w:val="00825C66"/>
    <w:rsid w:val="0082652F"/>
    <w:rsid w:val="00831A14"/>
    <w:rsid w:val="00831B39"/>
    <w:rsid w:val="00833B3F"/>
    <w:rsid w:val="008352B8"/>
    <w:rsid w:val="008368EF"/>
    <w:rsid w:val="00853E6B"/>
    <w:rsid w:val="0086471A"/>
    <w:rsid w:val="00864837"/>
    <w:rsid w:val="0086561B"/>
    <w:rsid w:val="0087593A"/>
    <w:rsid w:val="00875F67"/>
    <w:rsid w:val="00876059"/>
    <w:rsid w:val="00876A9B"/>
    <w:rsid w:val="00882092"/>
    <w:rsid w:val="00882D18"/>
    <w:rsid w:val="008902DB"/>
    <w:rsid w:val="00892FDA"/>
    <w:rsid w:val="0089484A"/>
    <w:rsid w:val="00895846"/>
    <w:rsid w:val="008960B4"/>
    <w:rsid w:val="008A246F"/>
    <w:rsid w:val="008B62C5"/>
    <w:rsid w:val="008C0B0F"/>
    <w:rsid w:val="008C1629"/>
    <w:rsid w:val="008D03C0"/>
    <w:rsid w:val="008D39FB"/>
    <w:rsid w:val="008D7943"/>
    <w:rsid w:val="008E5750"/>
    <w:rsid w:val="008E769E"/>
    <w:rsid w:val="008F0FA6"/>
    <w:rsid w:val="00902A8C"/>
    <w:rsid w:val="00910DBF"/>
    <w:rsid w:val="00913D4A"/>
    <w:rsid w:val="0091583C"/>
    <w:rsid w:val="00915E1B"/>
    <w:rsid w:val="00917A62"/>
    <w:rsid w:val="009207F8"/>
    <w:rsid w:val="00926744"/>
    <w:rsid w:val="00931BEC"/>
    <w:rsid w:val="00931CB7"/>
    <w:rsid w:val="00932E15"/>
    <w:rsid w:val="009339B1"/>
    <w:rsid w:val="009366BB"/>
    <w:rsid w:val="00936BA8"/>
    <w:rsid w:val="00937CBB"/>
    <w:rsid w:val="00937D8D"/>
    <w:rsid w:val="00940C89"/>
    <w:rsid w:val="00945EE3"/>
    <w:rsid w:val="00950FAC"/>
    <w:rsid w:val="0095609A"/>
    <w:rsid w:val="009572F2"/>
    <w:rsid w:val="00965994"/>
    <w:rsid w:val="009672F5"/>
    <w:rsid w:val="00967622"/>
    <w:rsid w:val="00970D87"/>
    <w:rsid w:val="0097150E"/>
    <w:rsid w:val="00972596"/>
    <w:rsid w:val="009750F3"/>
    <w:rsid w:val="0097601A"/>
    <w:rsid w:val="009850AA"/>
    <w:rsid w:val="009858FF"/>
    <w:rsid w:val="00992CEE"/>
    <w:rsid w:val="009965D5"/>
    <w:rsid w:val="009A169A"/>
    <w:rsid w:val="009A2109"/>
    <w:rsid w:val="009A54E0"/>
    <w:rsid w:val="009A7E58"/>
    <w:rsid w:val="009B141E"/>
    <w:rsid w:val="009B1929"/>
    <w:rsid w:val="009B405C"/>
    <w:rsid w:val="009B6B9D"/>
    <w:rsid w:val="009C6231"/>
    <w:rsid w:val="009C6F53"/>
    <w:rsid w:val="009E12FA"/>
    <w:rsid w:val="009E579B"/>
    <w:rsid w:val="009F10FD"/>
    <w:rsid w:val="009F17B9"/>
    <w:rsid w:val="00A014EA"/>
    <w:rsid w:val="00A01B40"/>
    <w:rsid w:val="00A02388"/>
    <w:rsid w:val="00A11F89"/>
    <w:rsid w:val="00A12192"/>
    <w:rsid w:val="00A150BD"/>
    <w:rsid w:val="00A25420"/>
    <w:rsid w:val="00A30B46"/>
    <w:rsid w:val="00A41656"/>
    <w:rsid w:val="00A42569"/>
    <w:rsid w:val="00A44199"/>
    <w:rsid w:val="00A506B5"/>
    <w:rsid w:val="00A72028"/>
    <w:rsid w:val="00A73F19"/>
    <w:rsid w:val="00A77170"/>
    <w:rsid w:val="00A8390E"/>
    <w:rsid w:val="00A92108"/>
    <w:rsid w:val="00A94205"/>
    <w:rsid w:val="00A9504F"/>
    <w:rsid w:val="00A95DB0"/>
    <w:rsid w:val="00A95DF2"/>
    <w:rsid w:val="00AA7FE2"/>
    <w:rsid w:val="00AB0EDF"/>
    <w:rsid w:val="00AB2701"/>
    <w:rsid w:val="00AB5367"/>
    <w:rsid w:val="00AC061F"/>
    <w:rsid w:val="00AC4355"/>
    <w:rsid w:val="00AC5C49"/>
    <w:rsid w:val="00AC6A58"/>
    <w:rsid w:val="00AD2B69"/>
    <w:rsid w:val="00AD52C0"/>
    <w:rsid w:val="00AE0B2A"/>
    <w:rsid w:val="00AE219E"/>
    <w:rsid w:val="00AF1EC2"/>
    <w:rsid w:val="00AF2827"/>
    <w:rsid w:val="00AF5B1E"/>
    <w:rsid w:val="00B02536"/>
    <w:rsid w:val="00B03B6B"/>
    <w:rsid w:val="00B065C1"/>
    <w:rsid w:val="00B108D8"/>
    <w:rsid w:val="00B10C5D"/>
    <w:rsid w:val="00B10EE7"/>
    <w:rsid w:val="00B171EA"/>
    <w:rsid w:val="00B2040C"/>
    <w:rsid w:val="00B22C74"/>
    <w:rsid w:val="00B24DDD"/>
    <w:rsid w:val="00B25BD6"/>
    <w:rsid w:val="00B27FA5"/>
    <w:rsid w:val="00B302E9"/>
    <w:rsid w:val="00B303B6"/>
    <w:rsid w:val="00B33FA3"/>
    <w:rsid w:val="00B45513"/>
    <w:rsid w:val="00B4568B"/>
    <w:rsid w:val="00B5146B"/>
    <w:rsid w:val="00B51D49"/>
    <w:rsid w:val="00B52419"/>
    <w:rsid w:val="00B61EBA"/>
    <w:rsid w:val="00B67FF2"/>
    <w:rsid w:val="00B71180"/>
    <w:rsid w:val="00B72288"/>
    <w:rsid w:val="00B7567A"/>
    <w:rsid w:val="00B77389"/>
    <w:rsid w:val="00B813DE"/>
    <w:rsid w:val="00B82A3B"/>
    <w:rsid w:val="00B8479C"/>
    <w:rsid w:val="00B87680"/>
    <w:rsid w:val="00B9119E"/>
    <w:rsid w:val="00B915AF"/>
    <w:rsid w:val="00B91E94"/>
    <w:rsid w:val="00B931E7"/>
    <w:rsid w:val="00BB5400"/>
    <w:rsid w:val="00BB541B"/>
    <w:rsid w:val="00BB5BF6"/>
    <w:rsid w:val="00BB646C"/>
    <w:rsid w:val="00BB74AC"/>
    <w:rsid w:val="00BC0732"/>
    <w:rsid w:val="00BC1500"/>
    <w:rsid w:val="00BC213E"/>
    <w:rsid w:val="00BC21F0"/>
    <w:rsid w:val="00BC5E62"/>
    <w:rsid w:val="00BC7F62"/>
    <w:rsid w:val="00BD0259"/>
    <w:rsid w:val="00BD092D"/>
    <w:rsid w:val="00BD177F"/>
    <w:rsid w:val="00BD28EF"/>
    <w:rsid w:val="00BD779B"/>
    <w:rsid w:val="00BE097C"/>
    <w:rsid w:val="00BE2C50"/>
    <w:rsid w:val="00BE7E09"/>
    <w:rsid w:val="00BF1561"/>
    <w:rsid w:val="00BF22CD"/>
    <w:rsid w:val="00BF4324"/>
    <w:rsid w:val="00BF65C9"/>
    <w:rsid w:val="00C1263B"/>
    <w:rsid w:val="00C22A43"/>
    <w:rsid w:val="00C23C3A"/>
    <w:rsid w:val="00C24570"/>
    <w:rsid w:val="00C27D8B"/>
    <w:rsid w:val="00C31B88"/>
    <w:rsid w:val="00C5054A"/>
    <w:rsid w:val="00C515BA"/>
    <w:rsid w:val="00C52CA5"/>
    <w:rsid w:val="00C54BC4"/>
    <w:rsid w:val="00C55F1D"/>
    <w:rsid w:val="00C630FE"/>
    <w:rsid w:val="00C678F8"/>
    <w:rsid w:val="00C73BF2"/>
    <w:rsid w:val="00C74E84"/>
    <w:rsid w:val="00C77321"/>
    <w:rsid w:val="00C8120A"/>
    <w:rsid w:val="00C81EFF"/>
    <w:rsid w:val="00C82085"/>
    <w:rsid w:val="00C93A7F"/>
    <w:rsid w:val="00CA65F7"/>
    <w:rsid w:val="00CB01B8"/>
    <w:rsid w:val="00CB0948"/>
    <w:rsid w:val="00CB0D13"/>
    <w:rsid w:val="00CB7B00"/>
    <w:rsid w:val="00CB7B27"/>
    <w:rsid w:val="00CC0891"/>
    <w:rsid w:val="00CC0E43"/>
    <w:rsid w:val="00CC1835"/>
    <w:rsid w:val="00CC314D"/>
    <w:rsid w:val="00CC4EEB"/>
    <w:rsid w:val="00CC7EF3"/>
    <w:rsid w:val="00CD3CC0"/>
    <w:rsid w:val="00CD4DE4"/>
    <w:rsid w:val="00CD6014"/>
    <w:rsid w:val="00CE0A07"/>
    <w:rsid w:val="00CF43CE"/>
    <w:rsid w:val="00CF5F40"/>
    <w:rsid w:val="00D02CB7"/>
    <w:rsid w:val="00D03CE4"/>
    <w:rsid w:val="00D10D7E"/>
    <w:rsid w:val="00D114CF"/>
    <w:rsid w:val="00D15AFB"/>
    <w:rsid w:val="00D204F8"/>
    <w:rsid w:val="00D21560"/>
    <w:rsid w:val="00D2396C"/>
    <w:rsid w:val="00D25294"/>
    <w:rsid w:val="00D25477"/>
    <w:rsid w:val="00D27590"/>
    <w:rsid w:val="00D34A0C"/>
    <w:rsid w:val="00D36831"/>
    <w:rsid w:val="00D41802"/>
    <w:rsid w:val="00D43024"/>
    <w:rsid w:val="00D53A01"/>
    <w:rsid w:val="00D6071B"/>
    <w:rsid w:val="00D67189"/>
    <w:rsid w:val="00D67F47"/>
    <w:rsid w:val="00D739EF"/>
    <w:rsid w:val="00D73BB8"/>
    <w:rsid w:val="00D80A23"/>
    <w:rsid w:val="00D8156F"/>
    <w:rsid w:val="00D83D18"/>
    <w:rsid w:val="00D83E05"/>
    <w:rsid w:val="00D87220"/>
    <w:rsid w:val="00D872B5"/>
    <w:rsid w:val="00D91836"/>
    <w:rsid w:val="00DA4AD8"/>
    <w:rsid w:val="00DB39FA"/>
    <w:rsid w:val="00DC5C77"/>
    <w:rsid w:val="00DC7B21"/>
    <w:rsid w:val="00DC7B5B"/>
    <w:rsid w:val="00DD10D8"/>
    <w:rsid w:val="00DE0D90"/>
    <w:rsid w:val="00DE0F4C"/>
    <w:rsid w:val="00DF17D1"/>
    <w:rsid w:val="00DF4231"/>
    <w:rsid w:val="00DF47DE"/>
    <w:rsid w:val="00E11564"/>
    <w:rsid w:val="00E13B1A"/>
    <w:rsid w:val="00E14EA2"/>
    <w:rsid w:val="00E16FC4"/>
    <w:rsid w:val="00E17F40"/>
    <w:rsid w:val="00E2017D"/>
    <w:rsid w:val="00E25A61"/>
    <w:rsid w:val="00E26E4D"/>
    <w:rsid w:val="00E27CBD"/>
    <w:rsid w:val="00E318AA"/>
    <w:rsid w:val="00E41710"/>
    <w:rsid w:val="00E4236D"/>
    <w:rsid w:val="00E45766"/>
    <w:rsid w:val="00E47451"/>
    <w:rsid w:val="00E50B28"/>
    <w:rsid w:val="00E5659C"/>
    <w:rsid w:val="00E56DBF"/>
    <w:rsid w:val="00E61125"/>
    <w:rsid w:val="00E612C6"/>
    <w:rsid w:val="00E616F3"/>
    <w:rsid w:val="00E6692D"/>
    <w:rsid w:val="00E710F7"/>
    <w:rsid w:val="00E71A59"/>
    <w:rsid w:val="00E727AD"/>
    <w:rsid w:val="00E739F4"/>
    <w:rsid w:val="00E74CA2"/>
    <w:rsid w:val="00E7592C"/>
    <w:rsid w:val="00E80587"/>
    <w:rsid w:val="00E81DC3"/>
    <w:rsid w:val="00E879D6"/>
    <w:rsid w:val="00E87C73"/>
    <w:rsid w:val="00E92602"/>
    <w:rsid w:val="00E97182"/>
    <w:rsid w:val="00E97D62"/>
    <w:rsid w:val="00EA0E3B"/>
    <w:rsid w:val="00EA163B"/>
    <w:rsid w:val="00EA7457"/>
    <w:rsid w:val="00EB09E2"/>
    <w:rsid w:val="00EB10C2"/>
    <w:rsid w:val="00EB20AE"/>
    <w:rsid w:val="00EB6205"/>
    <w:rsid w:val="00ED2CF3"/>
    <w:rsid w:val="00ED43A5"/>
    <w:rsid w:val="00ED6B47"/>
    <w:rsid w:val="00ED6C79"/>
    <w:rsid w:val="00EE131F"/>
    <w:rsid w:val="00EE2522"/>
    <w:rsid w:val="00EF1801"/>
    <w:rsid w:val="00EF34B4"/>
    <w:rsid w:val="00EF55B3"/>
    <w:rsid w:val="00EF5676"/>
    <w:rsid w:val="00EF77EF"/>
    <w:rsid w:val="00EF785C"/>
    <w:rsid w:val="00F01393"/>
    <w:rsid w:val="00F0360D"/>
    <w:rsid w:val="00F0385C"/>
    <w:rsid w:val="00F04D59"/>
    <w:rsid w:val="00F222F5"/>
    <w:rsid w:val="00F246AC"/>
    <w:rsid w:val="00F248ED"/>
    <w:rsid w:val="00F249EA"/>
    <w:rsid w:val="00F34C40"/>
    <w:rsid w:val="00F35A73"/>
    <w:rsid w:val="00F369EA"/>
    <w:rsid w:val="00F40BFB"/>
    <w:rsid w:val="00F43836"/>
    <w:rsid w:val="00F51556"/>
    <w:rsid w:val="00F51F45"/>
    <w:rsid w:val="00F548A0"/>
    <w:rsid w:val="00F65428"/>
    <w:rsid w:val="00F67395"/>
    <w:rsid w:val="00F67681"/>
    <w:rsid w:val="00F67E0C"/>
    <w:rsid w:val="00F859A6"/>
    <w:rsid w:val="00F86633"/>
    <w:rsid w:val="00F95606"/>
    <w:rsid w:val="00F97F84"/>
    <w:rsid w:val="00FA02F6"/>
    <w:rsid w:val="00FA2AED"/>
    <w:rsid w:val="00FB00BF"/>
    <w:rsid w:val="00FB117C"/>
    <w:rsid w:val="00FB2BD1"/>
    <w:rsid w:val="00FC1B4A"/>
    <w:rsid w:val="00FC2680"/>
    <w:rsid w:val="00FD1AE6"/>
    <w:rsid w:val="00FD4294"/>
    <w:rsid w:val="00FD4AA9"/>
    <w:rsid w:val="00FD51C2"/>
    <w:rsid w:val="00FD5CEB"/>
    <w:rsid w:val="00FD7205"/>
    <w:rsid w:val="00FE05C1"/>
    <w:rsid w:val="00FE51FB"/>
    <w:rsid w:val="00FF42E0"/>
    <w:rsid w:val="00FF4AFD"/>
    <w:rsid w:val="00FF5E3B"/>
    <w:rsid w:val="021F2DF8"/>
    <w:rsid w:val="0347163A"/>
    <w:rsid w:val="040731C2"/>
    <w:rsid w:val="04311A71"/>
    <w:rsid w:val="06A433BB"/>
    <w:rsid w:val="074D0BFD"/>
    <w:rsid w:val="07741FE2"/>
    <w:rsid w:val="085E5E18"/>
    <w:rsid w:val="08BF3D97"/>
    <w:rsid w:val="097E741C"/>
    <w:rsid w:val="09AC0D06"/>
    <w:rsid w:val="0A187104"/>
    <w:rsid w:val="0A317181"/>
    <w:rsid w:val="0BB31BB8"/>
    <w:rsid w:val="0BDE49E2"/>
    <w:rsid w:val="0BF054EB"/>
    <w:rsid w:val="0C1C5218"/>
    <w:rsid w:val="0CAB17FD"/>
    <w:rsid w:val="0D132CBA"/>
    <w:rsid w:val="0D3227FE"/>
    <w:rsid w:val="0D354BE2"/>
    <w:rsid w:val="0D687087"/>
    <w:rsid w:val="0DA123FA"/>
    <w:rsid w:val="0EBE43BC"/>
    <w:rsid w:val="0F5D6097"/>
    <w:rsid w:val="0F795753"/>
    <w:rsid w:val="0FCE6DC6"/>
    <w:rsid w:val="0FF526F1"/>
    <w:rsid w:val="10731BDD"/>
    <w:rsid w:val="10B05088"/>
    <w:rsid w:val="11C722F4"/>
    <w:rsid w:val="11D879DE"/>
    <w:rsid w:val="123A552D"/>
    <w:rsid w:val="12553D62"/>
    <w:rsid w:val="12D452A5"/>
    <w:rsid w:val="13924175"/>
    <w:rsid w:val="144C4FEE"/>
    <w:rsid w:val="152B6277"/>
    <w:rsid w:val="157C12F9"/>
    <w:rsid w:val="16080896"/>
    <w:rsid w:val="16832FC2"/>
    <w:rsid w:val="169234DE"/>
    <w:rsid w:val="171D57E3"/>
    <w:rsid w:val="173836E1"/>
    <w:rsid w:val="182E277F"/>
    <w:rsid w:val="18981401"/>
    <w:rsid w:val="193D4E4E"/>
    <w:rsid w:val="198E50D0"/>
    <w:rsid w:val="1AB71B3A"/>
    <w:rsid w:val="1C2978C1"/>
    <w:rsid w:val="1C833A8E"/>
    <w:rsid w:val="1D0427A2"/>
    <w:rsid w:val="1D307C45"/>
    <w:rsid w:val="1E8C4F93"/>
    <w:rsid w:val="1EAA7CF0"/>
    <w:rsid w:val="1EDA641F"/>
    <w:rsid w:val="1FD71078"/>
    <w:rsid w:val="200D7681"/>
    <w:rsid w:val="21693744"/>
    <w:rsid w:val="21A57561"/>
    <w:rsid w:val="22012E6E"/>
    <w:rsid w:val="22115FD4"/>
    <w:rsid w:val="2239244F"/>
    <w:rsid w:val="23700FC6"/>
    <w:rsid w:val="23843200"/>
    <w:rsid w:val="2440598E"/>
    <w:rsid w:val="24F13510"/>
    <w:rsid w:val="250310E4"/>
    <w:rsid w:val="25CF1943"/>
    <w:rsid w:val="260A3E3C"/>
    <w:rsid w:val="26533DE2"/>
    <w:rsid w:val="275658FB"/>
    <w:rsid w:val="280550C7"/>
    <w:rsid w:val="285F19EB"/>
    <w:rsid w:val="28743B9B"/>
    <w:rsid w:val="288A1519"/>
    <w:rsid w:val="28C3189F"/>
    <w:rsid w:val="29BD23C5"/>
    <w:rsid w:val="29E2662D"/>
    <w:rsid w:val="2CD8550E"/>
    <w:rsid w:val="2D3C21BB"/>
    <w:rsid w:val="2D417ADE"/>
    <w:rsid w:val="2DA3122C"/>
    <w:rsid w:val="2DF7261D"/>
    <w:rsid w:val="2EDC4692"/>
    <w:rsid w:val="2F404896"/>
    <w:rsid w:val="2F625312"/>
    <w:rsid w:val="307F7D97"/>
    <w:rsid w:val="30974D0B"/>
    <w:rsid w:val="31053CFA"/>
    <w:rsid w:val="31DE2193"/>
    <w:rsid w:val="32231463"/>
    <w:rsid w:val="325C29C7"/>
    <w:rsid w:val="32D1687D"/>
    <w:rsid w:val="32EC7FF8"/>
    <w:rsid w:val="32FA09A3"/>
    <w:rsid w:val="349C607F"/>
    <w:rsid w:val="349F75ED"/>
    <w:rsid w:val="34E4735F"/>
    <w:rsid w:val="352A24AE"/>
    <w:rsid w:val="35F67614"/>
    <w:rsid w:val="360B557D"/>
    <w:rsid w:val="36426713"/>
    <w:rsid w:val="373A4D60"/>
    <w:rsid w:val="37BC36D6"/>
    <w:rsid w:val="389F0355"/>
    <w:rsid w:val="38F5304E"/>
    <w:rsid w:val="390D32C1"/>
    <w:rsid w:val="391E555A"/>
    <w:rsid w:val="3A464C0F"/>
    <w:rsid w:val="3B3861F1"/>
    <w:rsid w:val="3B6E5425"/>
    <w:rsid w:val="3C7F220E"/>
    <w:rsid w:val="3C9D19A3"/>
    <w:rsid w:val="3D74072F"/>
    <w:rsid w:val="3D935A9C"/>
    <w:rsid w:val="3EC9604D"/>
    <w:rsid w:val="3EF31284"/>
    <w:rsid w:val="3F7C51C5"/>
    <w:rsid w:val="3FC74BF7"/>
    <w:rsid w:val="3FD23ECF"/>
    <w:rsid w:val="416962D9"/>
    <w:rsid w:val="41D93BB3"/>
    <w:rsid w:val="43813199"/>
    <w:rsid w:val="43B70166"/>
    <w:rsid w:val="43FE5172"/>
    <w:rsid w:val="44F6511C"/>
    <w:rsid w:val="458837E2"/>
    <w:rsid w:val="462552BE"/>
    <w:rsid w:val="474E5F44"/>
    <w:rsid w:val="479C3126"/>
    <w:rsid w:val="485D4BD6"/>
    <w:rsid w:val="49054372"/>
    <w:rsid w:val="49B34B9B"/>
    <w:rsid w:val="4C543D41"/>
    <w:rsid w:val="4C67769A"/>
    <w:rsid w:val="4D7F24CD"/>
    <w:rsid w:val="4DDF2B04"/>
    <w:rsid w:val="4DE25275"/>
    <w:rsid w:val="4E653150"/>
    <w:rsid w:val="4E7262AA"/>
    <w:rsid w:val="4E7F0CFC"/>
    <w:rsid w:val="4EE114A2"/>
    <w:rsid w:val="4EED664A"/>
    <w:rsid w:val="4F7561D3"/>
    <w:rsid w:val="50193856"/>
    <w:rsid w:val="50393636"/>
    <w:rsid w:val="50AE60BC"/>
    <w:rsid w:val="53EB4186"/>
    <w:rsid w:val="542A50D2"/>
    <w:rsid w:val="54712B07"/>
    <w:rsid w:val="55C65A0F"/>
    <w:rsid w:val="56FB0593"/>
    <w:rsid w:val="571C555B"/>
    <w:rsid w:val="57256861"/>
    <w:rsid w:val="573B5A0E"/>
    <w:rsid w:val="57586447"/>
    <w:rsid w:val="57734B14"/>
    <w:rsid w:val="57854EA5"/>
    <w:rsid w:val="582A1D36"/>
    <w:rsid w:val="58727E91"/>
    <w:rsid w:val="59207CC4"/>
    <w:rsid w:val="59B8403A"/>
    <w:rsid w:val="59BE0B0B"/>
    <w:rsid w:val="5A1E18C4"/>
    <w:rsid w:val="5B2B75CE"/>
    <w:rsid w:val="5B3412A3"/>
    <w:rsid w:val="5BCA26FD"/>
    <w:rsid w:val="5C290056"/>
    <w:rsid w:val="5C90536A"/>
    <w:rsid w:val="5D4B205D"/>
    <w:rsid w:val="5DFA5779"/>
    <w:rsid w:val="5E954D9D"/>
    <w:rsid w:val="5EE30C8F"/>
    <w:rsid w:val="5EEE038D"/>
    <w:rsid w:val="5F1545A3"/>
    <w:rsid w:val="5F5C524C"/>
    <w:rsid w:val="5F761AF1"/>
    <w:rsid w:val="5FAA66C6"/>
    <w:rsid w:val="61CB5EFD"/>
    <w:rsid w:val="621C2565"/>
    <w:rsid w:val="62B2786A"/>
    <w:rsid w:val="62BF063B"/>
    <w:rsid w:val="638A4061"/>
    <w:rsid w:val="63F06605"/>
    <w:rsid w:val="63F9196C"/>
    <w:rsid w:val="649641E5"/>
    <w:rsid w:val="65642E74"/>
    <w:rsid w:val="66B6644E"/>
    <w:rsid w:val="66CA4C9D"/>
    <w:rsid w:val="66E15664"/>
    <w:rsid w:val="67213BD7"/>
    <w:rsid w:val="677977A7"/>
    <w:rsid w:val="67FE3009"/>
    <w:rsid w:val="68A42E0E"/>
    <w:rsid w:val="699C288D"/>
    <w:rsid w:val="6A6B29C5"/>
    <w:rsid w:val="6ABD01CD"/>
    <w:rsid w:val="6AD10037"/>
    <w:rsid w:val="6B83161E"/>
    <w:rsid w:val="6C23173A"/>
    <w:rsid w:val="6C362169"/>
    <w:rsid w:val="6C5B5D63"/>
    <w:rsid w:val="6E1D224A"/>
    <w:rsid w:val="6F6178CB"/>
    <w:rsid w:val="70BE3C2A"/>
    <w:rsid w:val="70C7175E"/>
    <w:rsid w:val="70D92A8F"/>
    <w:rsid w:val="711703AC"/>
    <w:rsid w:val="712D0D59"/>
    <w:rsid w:val="715A6659"/>
    <w:rsid w:val="718C4984"/>
    <w:rsid w:val="728415F7"/>
    <w:rsid w:val="7299699F"/>
    <w:rsid w:val="72BB5291"/>
    <w:rsid w:val="737F0BD0"/>
    <w:rsid w:val="73D23AB3"/>
    <w:rsid w:val="73EF3D7E"/>
    <w:rsid w:val="74443457"/>
    <w:rsid w:val="74586748"/>
    <w:rsid w:val="74986184"/>
    <w:rsid w:val="756652B6"/>
    <w:rsid w:val="779B2916"/>
    <w:rsid w:val="77A60FB7"/>
    <w:rsid w:val="77BE0B17"/>
    <w:rsid w:val="78BA4B6F"/>
    <w:rsid w:val="78FD5D73"/>
    <w:rsid w:val="79CC6DDA"/>
    <w:rsid w:val="79FE298D"/>
    <w:rsid w:val="7A1D66BE"/>
    <w:rsid w:val="7A8B327E"/>
    <w:rsid w:val="7B4C5A42"/>
    <w:rsid w:val="7BA113C5"/>
    <w:rsid w:val="7D7D2D7A"/>
    <w:rsid w:val="7DD17CE7"/>
    <w:rsid w:val="7E306B93"/>
    <w:rsid w:val="7E5E1E2F"/>
    <w:rsid w:val="7F7E023C"/>
    <w:rsid w:val="7FB53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HTML Preformatted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221123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6"/>
    <w:next w:val="a6"/>
    <w:uiPriority w:val="9"/>
    <w:qFormat/>
    <w:rsid w:val="00221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6"/>
    <w:uiPriority w:val="9"/>
    <w:qFormat/>
    <w:rsid w:val="00221123"/>
    <w:pPr>
      <w:keepNext/>
      <w:keepLines/>
      <w:spacing w:before="260" w:after="260" w:line="416" w:lineRule="auto"/>
      <w:ind w:hanging="425"/>
      <w:outlineLvl w:val="1"/>
    </w:pPr>
    <w:rPr>
      <w:rFonts w:ascii="Cambria" w:hAnsi="Cambria"/>
      <w:bCs/>
      <w:sz w:val="22"/>
      <w:szCs w:val="32"/>
    </w:rPr>
  </w:style>
  <w:style w:type="paragraph" w:styleId="3">
    <w:name w:val="heading 3"/>
    <w:basedOn w:val="a6"/>
    <w:next w:val="a6"/>
    <w:uiPriority w:val="9"/>
    <w:qFormat/>
    <w:rsid w:val="0022112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c5">
    <w:name w:val="c5"/>
    <w:rsid w:val="00221123"/>
    <w:rPr>
      <w:shd w:val="clear" w:color="auto" w:fill="E5AE8A"/>
    </w:rPr>
  </w:style>
  <w:style w:type="character" w:customStyle="1" w:styleId="Char">
    <w:name w:val="页眉 Char"/>
    <w:link w:val="aa"/>
    <w:uiPriority w:val="99"/>
    <w:qFormat/>
    <w:rsid w:val="00221123"/>
    <w:rPr>
      <w:kern w:val="2"/>
      <w:sz w:val="18"/>
      <w:szCs w:val="18"/>
    </w:rPr>
  </w:style>
  <w:style w:type="character" w:customStyle="1" w:styleId="11">
    <w:name w:val="纯文本 字符1"/>
    <w:qFormat/>
    <w:rsid w:val="00221123"/>
    <w:rPr>
      <w:rFonts w:ascii="宋体" w:hAnsi="Courier New" w:cs="Courier New"/>
      <w:kern w:val="2"/>
      <w:sz w:val="21"/>
      <w:szCs w:val="21"/>
    </w:rPr>
  </w:style>
  <w:style w:type="character" w:styleId="HTML">
    <w:name w:val="HTML Cite"/>
    <w:qFormat/>
    <w:rsid w:val="00221123"/>
    <w:rPr>
      <w:i w:val="0"/>
      <w:sz w:val="24"/>
      <w:szCs w:val="24"/>
    </w:rPr>
  </w:style>
  <w:style w:type="character" w:customStyle="1" w:styleId="c1">
    <w:name w:val="c1"/>
    <w:qFormat/>
    <w:rsid w:val="00221123"/>
    <w:rPr>
      <w:shd w:val="clear" w:color="auto" w:fill="6AA5E1"/>
    </w:rPr>
  </w:style>
  <w:style w:type="character" w:customStyle="1" w:styleId="Char0">
    <w:name w:val="日期 Char"/>
    <w:link w:val="ab"/>
    <w:qFormat/>
    <w:rsid w:val="00221123"/>
    <w:rPr>
      <w:kern w:val="2"/>
      <w:sz w:val="21"/>
      <w:szCs w:val="24"/>
    </w:rPr>
  </w:style>
  <w:style w:type="character" w:customStyle="1" w:styleId="c4">
    <w:name w:val="c4"/>
    <w:qFormat/>
    <w:rsid w:val="00221123"/>
    <w:rPr>
      <w:shd w:val="clear" w:color="auto" w:fill="E8D28C"/>
    </w:rPr>
  </w:style>
  <w:style w:type="character" w:styleId="ac">
    <w:name w:val="Strong"/>
    <w:qFormat/>
    <w:rsid w:val="00221123"/>
    <w:rPr>
      <w:b/>
      <w:i w:val="0"/>
      <w:sz w:val="24"/>
      <w:szCs w:val="24"/>
    </w:rPr>
  </w:style>
  <w:style w:type="character" w:customStyle="1" w:styleId="Char1">
    <w:name w:val="段 Char"/>
    <w:link w:val="ad"/>
    <w:qFormat/>
    <w:rsid w:val="00221123"/>
    <w:rPr>
      <w:rFonts w:ascii="宋体"/>
      <w:sz w:val="21"/>
      <w:lang w:val="en-US" w:eastAsia="zh-CN" w:bidi="ar-SA"/>
    </w:rPr>
  </w:style>
  <w:style w:type="character" w:styleId="ae">
    <w:name w:val="Emphasis"/>
    <w:qFormat/>
    <w:rsid w:val="00221123"/>
    <w:rPr>
      <w:i w:val="0"/>
      <w:color w:val="CC0000"/>
      <w:sz w:val="24"/>
      <w:szCs w:val="24"/>
    </w:rPr>
  </w:style>
  <w:style w:type="character" w:customStyle="1" w:styleId="c2">
    <w:name w:val="c2"/>
    <w:qFormat/>
    <w:rsid w:val="00221123"/>
    <w:rPr>
      <w:shd w:val="clear" w:color="auto" w:fill="74CE9D"/>
    </w:rPr>
  </w:style>
  <w:style w:type="character" w:customStyle="1" w:styleId="Char2">
    <w:name w:val="页脚 Char"/>
    <w:link w:val="af"/>
    <w:uiPriority w:val="99"/>
    <w:rsid w:val="00221123"/>
    <w:rPr>
      <w:kern w:val="2"/>
      <w:sz w:val="18"/>
      <w:szCs w:val="18"/>
    </w:rPr>
  </w:style>
  <w:style w:type="character" w:customStyle="1" w:styleId="c3">
    <w:name w:val="c3"/>
    <w:qFormat/>
    <w:rsid w:val="00221123"/>
    <w:rPr>
      <w:shd w:val="clear" w:color="auto" w:fill="A9A0D7"/>
    </w:rPr>
  </w:style>
  <w:style w:type="paragraph" w:styleId="ab">
    <w:name w:val="Date"/>
    <w:basedOn w:val="a6"/>
    <w:next w:val="a6"/>
    <w:link w:val="Char0"/>
    <w:qFormat/>
    <w:rsid w:val="00221123"/>
    <w:pPr>
      <w:ind w:leftChars="2500" w:left="100"/>
    </w:pPr>
  </w:style>
  <w:style w:type="paragraph" w:customStyle="1" w:styleId="a2">
    <w:name w:val="数字编号列项（二级）"/>
    <w:qFormat/>
    <w:rsid w:val="00221123"/>
    <w:pPr>
      <w:numPr>
        <w:ilvl w:val="1"/>
        <w:numId w:val="1"/>
      </w:numPr>
      <w:tabs>
        <w:tab w:val="left" w:pos="1260"/>
      </w:tabs>
      <w:jc w:val="both"/>
    </w:pPr>
    <w:rPr>
      <w:rFonts w:ascii="宋体"/>
      <w:sz w:val="21"/>
    </w:rPr>
  </w:style>
  <w:style w:type="paragraph" w:customStyle="1" w:styleId="af0">
    <w:name w:val="正文表标题"/>
    <w:next w:val="ad"/>
    <w:rsid w:val="00221123"/>
    <w:pPr>
      <w:spacing w:beforeLines="50" w:afterLines="50"/>
      <w:jc w:val="center"/>
    </w:pPr>
    <w:rPr>
      <w:rFonts w:ascii="黑体" w:eastAsia="黑体"/>
      <w:sz w:val="21"/>
    </w:rPr>
  </w:style>
  <w:style w:type="paragraph" w:styleId="af">
    <w:name w:val="footer"/>
    <w:basedOn w:val="a6"/>
    <w:link w:val="Char2"/>
    <w:uiPriority w:val="99"/>
    <w:qFormat/>
    <w:rsid w:val="00221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ontent">
    <w:name w:val="content"/>
    <w:basedOn w:val="a6"/>
    <w:rsid w:val="00221123"/>
    <w:pPr>
      <w:spacing w:line="405" w:lineRule="atLeast"/>
      <w:jc w:val="left"/>
    </w:pPr>
    <w:rPr>
      <w:rFonts w:ascii="微软雅黑" w:eastAsia="微软雅黑" w:hAnsi="微软雅黑"/>
      <w:kern w:val="0"/>
      <w:sz w:val="36"/>
      <w:szCs w:val="36"/>
    </w:rPr>
  </w:style>
  <w:style w:type="paragraph" w:customStyle="1" w:styleId="a5">
    <w:name w:val="正文图标题"/>
    <w:next w:val="ad"/>
    <w:qFormat/>
    <w:rsid w:val="00221123"/>
    <w:pPr>
      <w:numPr>
        <w:numId w:val="2"/>
      </w:numPr>
      <w:tabs>
        <w:tab w:val="left" w:pos="360"/>
      </w:tabs>
      <w:spacing w:beforeLines="50" w:afterLines="50"/>
      <w:ind w:left="0"/>
      <w:jc w:val="center"/>
    </w:pPr>
    <w:rPr>
      <w:rFonts w:ascii="黑体" w:eastAsia="黑体"/>
      <w:sz w:val="21"/>
    </w:rPr>
  </w:style>
  <w:style w:type="paragraph" w:customStyle="1" w:styleId="12">
    <w:name w:val="列出段落1"/>
    <w:basedOn w:val="a6"/>
    <w:uiPriority w:val="34"/>
    <w:qFormat/>
    <w:rsid w:val="00221123"/>
    <w:pPr>
      <w:ind w:firstLineChars="200" w:firstLine="420"/>
    </w:pPr>
  </w:style>
  <w:style w:type="paragraph" w:styleId="af1">
    <w:name w:val="Balloon Text"/>
    <w:basedOn w:val="a6"/>
    <w:semiHidden/>
    <w:qFormat/>
    <w:rsid w:val="00221123"/>
    <w:rPr>
      <w:sz w:val="18"/>
      <w:szCs w:val="18"/>
    </w:rPr>
  </w:style>
  <w:style w:type="paragraph" w:customStyle="1" w:styleId="a1">
    <w:name w:val="字母编号列项（一级）"/>
    <w:qFormat/>
    <w:rsid w:val="00221123"/>
    <w:pPr>
      <w:numPr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styleId="af2">
    <w:name w:val="Normal (Web)"/>
    <w:basedOn w:val="a6"/>
    <w:qFormat/>
    <w:rsid w:val="00221123"/>
    <w:rPr>
      <w:sz w:val="24"/>
    </w:rPr>
  </w:style>
  <w:style w:type="paragraph" w:customStyle="1" w:styleId="1">
    <w:name w:val="样式1"/>
    <w:basedOn w:val="12"/>
    <w:next w:val="10"/>
    <w:qFormat/>
    <w:rsid w:val="00221123"/>
    <w:pPr>
      <w:numPr>
        <w:numId w:val="3"/>
      </w:numPr>
      <w:ind w:firstLineChars="0" w:firstLine="0"/>
    </w:pPr>
    <w:rPr>
      <w:rFonts w:ascii="宋体" w:hAnsi="宋体"/>
      <w:b/>
    </w:rPr>
  </w:style>
  <w:style w:type="paragraph" w:customStyle="1" w:styleId="a4">
    <w:name w:val="其他发布日期"/>
    <w:basedOn w:val="a6"/>
    <w:rsid w:val="00221123"/>
    <w:pPr>
      <w:framePr w:w="3997" w:h="471" w:hRule="exact" w:vSpace="181" w:wrap="around" w:vAnchor="page" w:hAnchor="page" w:x="1419" w:y="14097" w:anchorLock="1"/>
      <w:widowControl/>
      <w:numPr>
        <w:numId w:val="4"/>
      </w:numPr>
      <w:jc w:val="left"/>
    </w:pPr>
    <w:rPr>
      <w:rFonts w:eastAsia="黑体"/>
      <w:kern w:val="0"/>
      <w:sz w:val="28"/>
      <w:szCs w:val="20"/>
    </w:rPr>
  </w:style>
  <w:style w:type="paragraph" w:customStyle="1" w:styleId="af3">
    <w:name w:val="三级条标题"/>
    <w:basedOn w:val="af4"/>
    <w:next w:val="ad"/>
    <w:qFormat/>
    <w:rsid w:val="00221123"/>
    <w:pPr>
      <w:ind w:left="0"/>
      <w:outlineLvl w:val="4"/>
    </w:pPr>
  </w:style>
  <w:style w:type="paragraph" w:customStyle="1" w:styleId="af5">
    <w:name w:val="四级条标题"/>
    <w:basedOn w:val="af3"/>
    <w:next w:val="ad"/>
    <w:rsid w:val="00221123"/>
    <w:pPr>
      <w:outlineLvl w:val="5"/>
    </w:pPr>
  </w:style>
  <w:style w:type="paragraph" w:styleId="aa">
    <w:name w:val="header"/>
    <w:basedOn w:val="a6"/>
    <w:link w:val="Char"/>
    <w:uiPriority w:val="99"/>
    <w:qFormat/>
    <w:rsid w:val="0022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3">
    <w:name w:val="编号列项（三级）"/>
    <w:rsid w:val="00221123"/>
    <w:pPr>
      <w:numPr>
        <w:ilvl w:val="2"/>
        <w:numId w:val="1"/>
      </w:numPr>
      <w:tabs>
        <w:tab w:val="left" w:pos="0"/>
      </w:tabs>
    </w:pPr>
    <w:rPr>
      <w:rFonts w:ascii="宋体"/>
      <w:sz w:val="21"/>
    </w:rPr>
  </w:style>
  <w:style w:type="paragraph" w:customStyle="1" w:styleId="af6">
    <w:name w:val="文献分类号"/>
    <w:qFormat/>
    <w:rsid w:val="00221123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4">
    <w:name w:val="二级条标题"/>
    <w:basedOn w:val="a"/>
    <w:next w:val="ad"/>
    <w:qFormat/>
    <w:rsid w:val="00221123"/>
    <w:pPr>
      <w:numPr>
        <w:ilvl w:val="0"/>
        <w:numId w:val="0"/>
      </w:numPr>
      <w:spacing w:before="50" w:after="50"/>
      <w:ind w:left="2127"/>
      <w:outlineLvl w:val="3"/>
    </w:pPr>
  </w:style>
  <w:style w:type="paragraph" w:customStyle="1" w:styleId="ad">
    <w:name w:val="段"/>
    <w:link w:val="Char1"/>
    <w:qFormat/>
    <w:rsid w:val="0022112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7">
    <w:name w:val="五级条标题"/>
    <w:basedOn w:val="af5"/>
    <w:next w:val="ad"/>
    <w:qFormat/>
    <w:rsid w:val="00221123"/>
    <w:pPr>
      <w:outlineLvl w:val="6"/>
    </w:pPr>
  </w:style>
  <w:style w:type="paragraph" w:customStyle="1" w:styleId="af8">
    <w:name w:val="章标题"/>
    <w:next w:val="ad"/>
    <w:qFormat/>
    <w:rsid w:val="00221123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">
    <w:name w:val="一级条标题"/>
    <w:next w:val="ad"/>
    <w:qFormat/>
    <w:rsid w:val="00221123"/>
    <w:pPr>
      <w:numPr>
        <w:ilvl w:val="1"/>
        <w:numId w:val="5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table" w:styleId="af9">
    <w:name w:val="Table Grid"/>
    <w:basedOn w:val="a8"/>
    <w:qFormat/>
    <w:rsid w:val="002211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6"/>
    <w:link w:val="HTMLChar"/>
    <w:uiPriority w:val="99"/>
    <w:unhideWhenUsed/>
    <w:rsid w:val="001069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0"/>
    <w:uiPriority w:val="99"/>
    <w:rsid w:val="001069A8"/>
    <w:rPr>
      <w:rFonts w:ascii="宋体" w:hAnsi="宋体" w:cs="宋体"/>
      <w:sz w:val="24"/>
      <w:szCs w:val="24"/>
    </w:rPr>
  </w:style>
  <w:style w:type="paragraph" w:customStyle="1" w:styleId="a0">
    <w:name w:val="附录标识"/>
    <w:basedOn w:val="a6"/>
    <w:next w:val="ad"/>
    <w:rsid w:val="003F5FB1"/>
    <w:pPr>
      <w:keepNext/>
      <w:widowControl/>
      <w:numPr>
        <w:numId w:val="9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styleId="13">
    <w:name w:val="toc 1"/>
    <w:basedOn w:val="a6"/>
    <w:next w:val="a6"/>
    <w:autoRedefine/>
    <w:uiPriority w:val="39"/>
    <w:rsid w:val="00F35A73"/>
    <w:pPr>
      <w:spacing w:after="100"/>
    </w:pPr>
  </w:style>
  <w:style w:type="paragraph" w:styleId="20">
    <w:name w:val="toc 2"/>
    <w:basedOn w:val="a6"/>
    <w:next w:val="a6"/>
    <w:autoRedefine/>
    <w:uiPriority w:val="39"/>
    <w:rsid w:val="00F35A73"/>
    <w:pPr>
      <w:spacing w:after="100"/>
      <w:ind w:left="210"/>
    </w:pPr>
  </w:style>
  <w:style w:type="paragraph" w:styleId="30">
    <w:name w:val="toc 3"/>
    <w:basedOn w:val="a6"/>
    <w:next w:val="a6"/>
    <w:autoRedefine/>
    <w:uiPriority w:val="39"/>
    <w:rsid w:val="00F35A73"/>
    <w:pPr>
      <w:spacing w:after="100"/>
      <w:ind w:left="420"/>
    </w:pPr>
  </w:style>
  <w:style w:type="character" w:styleId="afa">
    <w:name w:val="Hyperlink"/>
    <w:basedOn w:val="a7"/>
    <w:uiPriority w:val="99"/>
    <w:unhideWhenUsed/>
    <w:rsid w:val="00F35A73"/>
    <w:rPr>
      <w:color w:val="0000FF" w:themeColor="hyperlink"/>
      <w:u w:val="single"/>
    </w:rPr>
  </w:style>
  <w:style w:type="paragraph" w:customStyle="1" w:styleId="Default">
    <w:name w:val="Default"/>
    <w:rsid w:val="00A014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Intense Emphasis"/>
    <w:basedOn w:val="a7"/>
    <w:uiPriority w:val="21"/>
    <w:qFormat/>
    <w:rsid w:val="0086483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 w:qFormat="1"/>
    <w:lsdException w:name="footer" w:uiPriority="9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HTML Cite" w:qFormat="1"/>
    <w:lsdException w:name="HTML Preformatted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221123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6"/>
    <w:next w:val="a6"/>
    <w:uiPriority w:val="9"/>
    <w:qFormat/>
    <w:rsid w:val="002211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6"/>
    <w:uiPriority w:val="9"/>
    <w:qFormat/>
    <w:rsid w:val="00221123"/>
    <w:pPr>
      <w:keepNext/>
      <w:keepLines/>
      <w:spacing w:before="260" w:after="260" w:line="416" w:lineRule="auto"/>
      <w:ind w:hanging="425"/>
      <w:outlineLvl w:val="1"/>
    </w:pPr>
    <w:rPr>
      <w:rFonts w:ascii="Cambria" w:hAnsi="Cambria"/>
      <w:bCs/>
      <w:sz w:val="22"/>
      <w:szCs w:val="32"/>
    </w:rPr>
  </w:style>
  <w:style w:type="paragraph" w:styleId="3">
    <w:name w:val="heading 3"/>
    <w:basedOn w:val="a6"/>
    <w:next w:val="a6"/>
    <w:uiPriority w:val="9"/>
    <w:qFormat/>
    <w:rsid w:val="00221123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c5">
    <w:name w:val="c5"/>
    <w:rsid w:val="00221123"/>
    <w:rPr>
      <w:shd w:val="clear" w:color="auto" w:fill="E5AE8A"/>
    </w:rPr>
  </w:style>
  <w:style w:type="character" w:customStyle="1" w:styleId="Char">
    <w:name w:val="页眉 Char"/>
    <w:link w:val="aa"/>
    <w:uiPriority w:val="99"/>
    <w:qFormat/>
    <w:rsid w:val="00221123"/>
    <w:rPr>
      <w:kern w:val="2"/>
      <w:sz w:val="18"/>
      <w:szCs w:val="18"/>
    </w:rPr>
  </w:style>
  <w:style w:type="character" w:customStyle="1" w:styleId="11">
    <w:name w:val="纯文本 字符1"/>
    <w:qFormat/>
    <w:rsid w:val="00221123"/>
    <w:rPr>
      <w:rFonts w:ascii="宋体" w:hAnsi="Courier New" w:cs="Courier New"/>
      <w:kern w:val="2"/>
      <w:sz w:val="21"/>
      <w:szCs w:val="21"/>
    </w:rPr>
  </w:style>
  <w:style w:type="character" w:styleId="HTML">
    <w:name w:val="HTML Cite"/>
    <w:qFormat/>
    <w:rsid w:val="00221123"/>
    <w:rPr>
      <w:i w:val="0"/>
      <w:sz w:val="24"/>
      <w:szCs w:val="24"/>
    </w:rPr>
  </w:style>
  <w:style w:type="character" w:customStyle="1" w:styleId="c1">
    <w:name w:val="c1"/>
    <w:qFormat/>
    <w:rsid w:val="00221123"/>
    <w:rPr>
      <w:shd w:val="clear" w:color="auto" w:fill="6AA5E1"/>
    </w:rPr>
  </w:style>
  <w:style w:type="character" w:customStyle="1" w:styleId="Char0">
    <w:name w:val="日期 Char"/>
    <w:link w:val="ab"/>
    <w:qFormat/>
    <w:rsid w:val="00221123"/>
    <w:rPr>
      <w:kern w:val="2"/>
      <w:sz w:val="21"/>
      <w:szCs w:val="24"/>
    </w:rPr>
  </w:style>
  <w:style w:type="character" w:customStyle="1" w:styleId="c4">
    <w:name w:val="c4"/>
    <w:qFormat/>
    <w:rsid w:val="00221123"/>
    <w:rPr>
      <w:shd w:val="clear" w:color="auto" w:fill="E8D28C"/>
    </w:rPr>
  </w:style>
  <w:style w:type="character" w:styleId="ac">
    <w:name w:val="Strong"/>
    <w:qFormat/>
    <w:rsid w:val="00221123"/>
    <w:rPr>
      <w:b/>
      <w:i w:val="0"/>
      <w:sz w:val="24"/>
      <w:szCs w:val="24"/>
    </w:rPr>
  </w:style>
  <w:style w:type="character" w:customStyle="1" w:styleId="Char1">
    <w:name w:val="段 Char"/>
    <w:link w:val="ad"/>
    <w:qFormat/>
    <w:rsid w:val="00221123"/>
    <w:rPr>
      <w:rFonts w:ascii="宋体"/>
      <w:sz w:val="21"/>
      <w:lang w:val="en-US" w:eastAsia="zh-CN" w:bidi="ar-SA"/>
    </w:rPr>
  </w:style>
  <w:style w:type="character" w:styleId="ae">
    <w:name w:val="Emphasis"/>
    <w:qFormat/>
    <w:rsid w:val="00221123"/>
    <w:rPr>
      <w:i w:val="0"/>
      <w:color w:val="CC0000"/>
      <w:sz w:val="24"/>
      <w:szCs w:val="24"/>
    </w:rPr>
  </w:style>
  <w:style w:type="character" w:customStyle="1" w:styleId="c2">
    <w:name w:val="c2"/>
    <w:qFormat/>
    <w:rsid w:val="00221123"/>
    <w:rPr>
      <w:shd w:val="clear" w:color="auto" w:fill="74CE9D"/>
    </w:rPr>
  </w:style>
  <w:style w:type="character" w:customStyle="1" w:styleId="Char2">
    <w:name w:val="页脚 Char"/>
    <w:link w:val="af"/>
    <w:uiPriority w:val="99"/>
    <w:rsid w:val="00221123"/>
    <w:rPr>
      <w:kern w:val="2"/>
      <w:sz w:val="18"/>
      <w:szCs w:val="18"/>
    </w:rPr>
  </w:style>
  <w:style w:type="character" w:customStyle="1" w:styleId="c3">
    <w:name w:val="c3"/>
    <w:qFormat/>
    <w:rsid w:val="00221123"/>
    <w:rPr>
      <w:shd w:val="clear" w:color="auto" w:fill="A9A0D7"/>
    </w:rPr>
  </w:style>
  <w:style w:type="paragraph" w:styleId="ab">
    <w:name w:val="Date"/>
    <w:basedOn w:val="a6"/>
    <w:next w:val="a6"/>
    <w:link w:val="Char0"/>
    <w:qFormat/>
    <w:rsid w:val="00221123"/>
    <w:pPr>
      <w:ind w:leftChars="2500" w:left="100"/>
    </w:pPr>
  </w:style>
  <w:style w:type="paragraph" w:customStyle="1" w:styleId="a2">
    <w:name w:val="数字编号列项（二级）"/>
    <w:qFormat/>
    <w:rsid w:val="00221123"/>
    <w:pPr>
      <w:numPr>
        <w:ilvl w:val="1"/>
        <w:numId w:val="1"/>
      </w:numPr>
      <w:tabs>
        <w:tab w:val="left" w:pos="1260"/>
      </w:tabs>
      <w:jc w:val="both"/>
    </w:pPr>
    <w:rPr>
      <w:rFonts w:ascii="宋体"/>
      <w:sz w:val="21"/>
    </w:rPr>
  </w:style>
  <w:style w:type="paragraph" w:customStyle="1" w:styleId="af0">
    <w:name w:val="正文表标题"/>
    <w:next w:val="ad"/>
    <w:rsid w:val="00221123"/>
    <w:pPr>
      <w:spacing w:beforeLines="50" w:afterLines="50"/>
      <w:jc w:val="center"/>
    </w:pPr>
    <w:rPr>
      <w:rFonts w:ascii="黑体" w:eastAsia="黑体"/>
      <w:sz w:val="21"/>
    </w:rPr>
  </w:style>
  <w:style w:type="paragraph" w:styleId="af">
    <w:name w:val="footer"/>
    <w:basedOn w:val="a6"/>
    <w:link w:val="Char2"/>
    <w:uiPriority w:val="99"/>
    <w:qFormat/>
    <w:rsid w:val="00221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ontent">
    <w:name w:val="content"/>
    <w:basedOn w:val="a6"/>
    <w:rsid w:val="00221123"/>
    <w:pPr>
      <w:spacing w:line="405" w:lineRule="atLeast"/>
      <w:jc w:val="left"/>
    </w:pPr>
    <w:rPr>
      <w:rFonts w:ascii="微软雅黑" w:eastAsia="微软雅黑" w:hAnsi="微软雅黑"/>
      <w:kern w:val="0"/>
      <w:sz w:val="36"/>
      <w:szCs w:val="36"/>
    </w:rPr>
  </w:style>
  <w:style w:type="paragraph" w:customStyle="1" w:styleId="a5">
    <w:name w:val="正文图标题"/>
    <w:next w:val="ad"/>
    <w:qFormat/>
    <w:rsid w:val="00221123"/>
    <w:pPr>
      <w:numPr>
        <w:numId w:val="2"/>
      </w:numPr>
      <w:tabs>
        <w:tab w:val="left" w:pos="360"/>
      </w:tabs>
      <w:spacing w:beforeLines="50" w:afterLines="50"/>
      <w:ind w:left="0"/>
      <w:jc w:val="center"/>
    </w:pPr>
    <w:rPr>
      <w:rFonts w:ascii="黑体" w:eastAsia="黑体"/>
      <w:sz w:val="21"/>
    </w:rPr>
  </w:style>
  <w:style w:type="paragraph" w:customStyle="1" w:styleId="12">
    <w:name w:val="列出段落1"/>
    <w:basedOn w:val="a6"/>
    <w:uiPriority w:val="34"/>
    <w:qFormat/>
    <w:rsid w:val="00221123"/>
    <w:pPr>
      <w:ind w:firstLineChars="200" w:firstLine="420"/>
    </w:pPr>
  </w:style>
  <w:style w:type="paragraph" w:styleId="af1">
    <w:name w:val="Balloon Text"/>
    <w:basedOn w:val="a6"/>
    <w:semiHidden/>
    <w:qFormat/>
    <w:rsid w:val="00221123"/>
    <w:rPr>
      <w:sz w:val="18"/>
      <w:szCs w:val="18"/>
    </w:rPr>
  </w:style>
  <w:style w:type="paragraph" w:customStyle="1" w:styleId="a1">
    <w:name w:val="字母编号列项（一级）"/>
    <w:qFormat/>
    <w:rsid w:val="00221123"/>
    <w:pPr>
      <w:numPr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styleId="af2">
    <w:name w:val="Normal (Web)"/>
    <w:basedOn w:val="a6"/>
    <w:qFormat/>
    <w:rsid w:val="00221123"/>
    <w:rPr>
      <w:sz w:val="24"/>
    </w:rPr>
  </w:style>
  <w:style w:type="paragraph" w:customStyle="1" w:styleId="1">
    <w:name w:val="样式1"/>
    <w:basedOn w:val="12"/>
    <w:next w:val="10"/>
    <w:qFormat/>
    <w:rsid w:val="00221123"/>
    <w:pPr>
      <w:numPr>
        <w:numId w:val="3"/>
      </w:numPr>
      <w:ind w:firstLineChars="0" w:firstLine="0"/>
    </w:pPr>
    <w:rPr>
      <w:rFonts w:ascii="宋体" w:hAnsi="宋体"/>
      <w:b/>
    </w:rPr>
  </w:style>
  <w:style w:type="paragraph" w:customStyle="1" w:styleId="a4">
    <w:name w:val="其他发布日期"/>
    <w:basedOn w:val="a6"/>
    <w:rsid w:val="00221123"/>
    <w:pPr>
      <w:framePr w:w="3997" w:h="471" w:hRule="exact" w:vSpace="181" w:wrap="around" w:vAnchor="page" w:hAnchor="page" w:x="1419" w:y="14097" w:anchorLock="1"/>
      <w:widowControl/>
      <w:numPr>
        <w:numId w:val="4"/>
      </w:numPr>
      <w:jc w:val="left"/>
    </w:pPr>
    <w:rPr>
      <w:rFonts w:eastAsia="黑体"/>
      <w:kern w:val="0"/>
      <w:sz w:val="28"/>
      <w:szCs w:val="20"/>
    </w:rPr>
  </w:style>
  <w:style w:type="paragraph" w:customStyle="1" w:styleId="af3">
    <w:name w:val="三级条标题"/>
    <w:basedOn w:val="af4"/>
    <w:next w:val="ad"/>
    <w:qFormat/>
    <w:rsid w:val="00221123"/>
    <w:pPr>
      <w:ind w:left="0"/>
      <w:outlineLvl w:val="4"/>
    </w:pPr>
  </w:style>
  <w:style w:type="paragraph" w:customStyle="1" w:styleId="af5">
    <w:name w:val="四级条标题"/>
    <w:basedOn w:val="af3"/>
    <w:next w:val="ad"/>
    <w:rsid w:val="00221123"/>
    <w:pPr>
      <w:outlineLvl w:val="5"/>
    </w:pPr>
  </w:style>
  <w:style w:type="paragraph" w:styleId="aa">
    <w:name w:val="header"/>
    <w:basedOn w:val="a6"/>
    <w:link w:val="Char"/>
    <w:uiPriority w:val="99"/>
    <w:qFormat/>
    <w:rsid w:val="00221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3">
    <w:name w:val="编号列项（三级）"/>
    <w:rsid w:val="00221123"/>
    <w:pPr>
      <w:numPr>
        <w:ilvl w:val="2"/>
        <w:numId w:val="1"/>
      </w:numPr>
      <w:tabs>
        <w:tab w:val="left" w:pos="0"/>
      </w:tabs>
    </w:pPr>
    <w:rPr>
      <w:rFonts w:ascii="宋体"/>
      <w:sz w:val="21"/>
    </w:rPr>
  </w:style>
  <w:style w:type="paragraph" w:customStyle="1" w:styleId="af6">
    <w:name w:val="文献分类号"/>
    <w:qFormat/>
    <w:rsid w:val="00221123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4">
    <w:name w:val="二级条标题"/>
    <w:basedOn w:val="a"/>
    <w:next w:val="ad"/>
    <w:qFormat/>
    <w:rsid w:val="00221123"/>
    <w:pPr>
      <w:numPr>
        <w:ilvl w:val="0"/>
        <w:numId w:val="0"/>
      </w:numPr>
      <w:spacing w:before="50" w:after="50"/>
      <w:ind w:left="2127"/>
      <w:outlineLvl w:val="3"/>
    </w:pPr>
  </w:style>
  <w:style w:type="paragraph" w:customStyle="1" w:styleId="ad">
    <w:name w:val="段"/>
    <w:link w:val="Char1"/>
    <w:qFormat/>
    <w:rsid w:val="0022112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7">
    <w:name w:val="五级条标题"/>
    <w:basedOn w:val="af5"/>
    <w:next w:val="ad"/>
    <w:qFormat/>
    <w:rsid w:val="00221123"/>
    <w:pPr>
      <w:outlineLvl w:val="6"/>
    </w:pPr>
  </w:style>
  <w:style w:type="paragraph" w:customStyle="1" w:styleId="af8">
    <w:name w:val="章标题"/>
    <w:next w:val="ad"/>
    <w:qFormat/>
    <w:rsid w:val="00221123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">
    <w:name w:val="一级条标题"/>
    <w:next w:val="ad"/>
    <w:qFormat/>
    <w:rsid w:val="00221123"/>
    <w:pPr>
      <w:numPr>
        <w:ilvl w:val="1"/>
        <w:numId w:val="5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table" w:styleId="af9">
    <w:name w:val="Table Grid"/>
    <w:basedOn w:val="a8"/>
    <w:qFormat/>
    <w:rsid w:val="002211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6"/>
    <w:link w:val="HTMLChar"/>
    <w:uiPriority w:val="99"/>
    <w:unhideWhenUsed/>
    <w:rsid w:val="001069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0"/>
    <w:uiPriority w:val="99"/>
    <w:rsid w:val="001069A8"/>
    <w:rPr>
      <w:rFonts w:ascii="宋体" w:hAnsi="宋体" w:cs="宋体"/>
      <w:sz w:val="24"/>
      <w:szCs w:val="24"/>
    </w:rPr>
  </w:style>
  <w:style w:type="paragraph" w:customStyle="1" w:styleId="a0">
    <w:name w:val="附录标识"/>
    <w:basedOn w:val="a6"/>
    <w:next w:val="ad"/>
    <w:rsid w:val="003F5FB1"/>
    <w:pPr>
      <w:keepNext/>
      <w:widowControl/>
      <w:numPr>
        <w:numId w:val="9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styleId="13">
    <w:name w:val="toc 1"/>
    <w:basedOn w:val="a6"/>
    <w:next w:val="a6"/>
    <w:autoRedefine/>
    <w:uiPriority w:val="39"/>
    <w:rsid w:val="00F35A73"/>
    <w:pPr>
      <w:spacing w:after="100"/>
    </w:pPr>
  </w:style>
  <w:style w:type="paragraph" w:styleId="20">
    <w:name w:val="toc 2"/>
    <w:basedOn w:val="a6"/>
    <w:next w:val="a6"/>
    <w:autoRedefine/>
    <w:uiPriority w:val="39"/>
    <w:rsid w:val="00F35A73"/>
    <w:pPr>
      <w:spacing w:after="100"/>
      <w:ind w:left="210"/>
    </w:pPr>
  </w:style>
  <w:style w:type="paragraph" w:styleId="30">
    <w:name w:val="toc 3"/>
    <w:basedOn w:val="a6"/>
    <w:next w:val="a6"/>
    <w:autoRedefine/>
    <w:uiPriority w:val="39"/>
    <w:rsid w:val="00F35A73"/>
    <w:pPr>
      <w:spacing w:after="100"/>
      <w:ind w:left="420"/>
    </w:pPr>
  </w:style>
  <w:style w:type="character" w:styleId="afa">
    <w:name w:val="Hyperlink"/>
    <w:basedOn w:val="a7"/>
    <w:uiPriority w:val="99"/>
    <w:unhideWhenUsed/>
    <w:rsid w:val="00F35A73"/>
    <w:rPr>
      <w:color w:val="0000FF" w:themeColor="hyperlink"/>
      <w:u w:val="single"/>
    </w:rPr>
  </w:style>
  <w:style w:type="paragraph" w:customStyle="1" w:styleId="Default">
    <w:name w:val="Default"/>
    <w:rsid w:val="00A014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Intense Emphasis"/>
    <w:basedOn w:val="a7"/>
    <w:uiPriority w:val="21"/>
    <w:qFormat/>
    <w:rsid w:val="0086483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0.xml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header" Target="header14.xml"/><Relationship Id="rId30" Type="http://schemas.openxmlformats.org/officeDocument/2006/relationships/header" Target="header15.xml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C1D25-390E-40B5-A80D-E386698B0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16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 海 市 企 业 标 准</vt:lpstr>
    </vt:vector>
  </TitlesOfParts>
  <Company>微软中国</Company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市 企 业 标 准</dc:title>
  <dc:creator>微软用户</dc:creator>
  <cp:lastModifiedBy>unknown</cp:lastModifiedBy>
  <cp:revision>38</cp:revision>
  <cp:lastPrinted>2019-07-11T05:09:00Z</cp:lastPrinted>
  <dcterms:created xsi:type="dcterms:W3CDTF">2019-07-11T03:20:00Z</dcterms:created>
  <dcterms:modified xsi:type="dcterms:W3CDTF">2019-07-22T03:06:00Z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